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B9" w:rsidRPr="008D4DB9" w:rsidRDefault="008D4DB9" w:rsidP="008D4DB9">
      <w:pPr>
        <w:jc w:val="center"/>
      </w:pPr>
      <w:r>
        <w:rPr>
          <w:noProof/>
        </w:rPr>
        <w:drawing>
          <wp:inline distT="0" distB="0" distL="0" distR="0">
            <wp:extent cx="657225" cy="800100"/>
            <wp:effectExtent l="19050" t="0" r="9525"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8D4DB9" w:rsidRDefault="00947A19" w:rsidP="00947A19">
      <w:pPr>
        <w:spacing w:after="0"/>
        <w:jc w:val="center"/>
        <w:rPr>
          <w:rFonts w:ascii="Times New Roman" w:hAnsi="Times New Roman" w:cs="Times New Roman"/>
          <w:b/>
          <w:sz w:val="24"/>
          <w:szCs w:val="24"/>
        </w:rPr>
      </w:pPr>
      <w:r w:rsidRPr="008D4DB9">
        <w:rPr>
          <w:rFonts w:ascii="Times New Roman" w:hAnsi="Times New Roman" w:cs="Times New Roman"/>
          <w:b/>
          <w:sz w:val="24"/>
          <w:szCs w:val="24"/>
        </w:rPr>
        <w:t>СОВЕТ ДЕПУТАТОВ</w:t>
      </w:r>
      <w:r w:rsidR="008D4DB9">
        <w:rPr>
          <w:rFonts w:ascii="Times New Roman" w:hAnsi="Times New Roman" w:cs="Times New Roman"/>
          <w:b/>
          <w:sz w:val="24"/>
          <w:szCs w:val="24"/>
        </w:rPr>
        <w:t xml:space="preserve"> </w:t>
      </w:r>
      <w:r w:rsidRPr="008D4DB9">
        <w:rPr>
          <w:rFonts w:ascii="Times New Roman" w:hAnsi="Times New Roman" w:cs="Times New Roman"/>
          <w:b/>
          <w:sz w:val="24"/>
          <w:szCs w:val="24"/>
        </w:rPr>
        <w:t xml:space="preserve">МУНИЦИПАЛЬНОГО ОБРАЗОВАНИЯ </w:t>
      </w:r>
    </w:p>
    <w:p w:rsidR="00947A19" w:rsidRPr="008D4DB9" w:rsidRDefault="00947A19" w:rsidP="00947A19">
      <w:pPr>
        <w:spacing w:after="0"/>
        <w:jc w:val="center"/>
        <w:rPr>
          <w:rFonts w:ascii="Times New Roman" w:hAnsi="Times New Roman" w:cs="Times New Roman"/>
          <w:b/>
          <w:sz w:val="24"/>
          <w:szCs w:val="24"/>
        </w:rPr>
      </w:pPr>
      <w:r w:rsidRPr="008D4DB9">
        <w:rPr>
          <w:rFonts w:ascii="Times New Roman" w:hAnsi="Times New Roman" w:cs="Times New Roman"/>
          <w:b/>
          <w:sz w:val="24"/>
          <w:szCs w:val="24"/>
        </w:rPr>
        <w:t>ГОРБУНКОВСКОЕ СЕЛЬСКОЕ ПОСЕЛЕНИЕ МУНИЦИПАЛЬНОГО ОБРАЗОВАНИЯ ЛОМОНОСОВСКОГО МУНИЦИПАЛЬНОГО РАЙОНА ЛЕНИНГРАДСКОЙ ОБЛАСТИ</w:t>
      </w:r>
    </w:p>
    <w:p w:rsidR="00947A19" w:rsidRDefault="00947A19" w:rsidP="00947A19">
      <w:pPr>
        <w:spacing w:after="0"/>
        <w:jc w:val="center"/>
        <w:rPr>
          <w:rFonts w:ascii="Times New Roman" w:hAnsi="Times New Roman" w:cs="Times New Roman"/>
          <w:b/>
          <w:sz w:val="24"/>
          <w:szCs w:val="24"/>
        </w:rPr>
      </w:pPr>
    </w:p>
    <w:p w:rsidR="00947A19" w:rsidRDefault="00947A19" w:rsidP="00947A19">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947A19" w:rsidRDefault="00947A19" w:rsidP="00947A19">
      <w:pPr>
        <w:spacing w:after="0"/>
        <w:jc w:val="center"/>
        <w:rPr>
          <w:rFonts w:ascii="Times New Roman" w:hAnsi="Times New Roman" w:cs="Times New Roman"/>
          <w:b/>
          <w:sz w:val="24"/>
          <w:szCs w:val="24"/>
        </w:rPr>
      </w:pP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2"/>
      </w:tblGrid>
      <w:tr w:rsidR="00947A19" w:rsidRPr="008D4DB9" w:rsidTr="006428E2">
        <w:tc>
          <w:tcPr>
            <w:tcW w:w="10031" w:type="dxa"/>
          </w:tcPr>
          <w:p w:rsidR="00947A19" w:rsidRPr="008D4DB9" w:rsidRDefault="00AA0FA6" w:rsidP="00F64721">
            <w:pPr>
              <w:rPr>
                <w:rFonts w:ascii="Times New Roman" w:hAnsi="Times New Roman" w:cs="Times New Roman"/>
                <w:b/>
                <w:sz w:val="24"/>
                <w:szCs w:val="24"/>
              </w:rPr>
            </w:pPr>
            <w:r>
              <w:rPr>
                <w:rFonts w:ascii="Times New Roman" w:hAnsi="Times New Roman" w:cs="Times New Roman"/>
                <w:b/>
                <w:sz w:val="24"/>
                <w:szCs w:val="24"/>
              </w:rPr>
              <w:t>от  13 июля</w:t>
            </w:r>
            <w:r w:rsidR="008D4DB9">
              <w:rPr>
                <w:rFonts w:ascii="Times New Roman" w:hAnsi="Times New Roman" w:cs="Times New Roman"/>
                <w:b/>
                <w:sz w:val="24"/>
                <w:szCs w:val="24"/>
              </w:rPr>
              <w:t xml:space="preserve"> 2016 года                                                                           </w:t>
            </w:r>
            <w:r w:rsidR="006428E2">
              <w:rPr>
                <w:rFonts w:ascii="Times New Roman" w:hAnsi="Times New Roman" w:cs="Times New Roman"/>
                <w:b/>
                <w:sz w:val="24"/>
                <w:szCs w:val="24"/>
              </w:rPr>
              <w:t xml:space="preserve">                                    </w:t>
            </w:r>
            <w:r w:rsidR="008D4DB9">
              <w:rPr>
                <w:rFonts w:ascii="Times New Roman" w:hAnsi="Times New Roman" w:cs="Times New Roman"/>
                <w:b/>
                <w:sz w:val="24"/>
                <w:szCs w:val="24"/>
              </w:rPr>
              <w:t xml:space="preserve"> </w:t>
            </w:r>
            <w:r w:rsidR="006428E2">
              <w:rPr>
                <w:rFonts w:ascii="Times New Roman" w:hAnsi="Times New Roman" w:cs="Times New Roman"/>
                <w:b/>
                <w:sz w:val="24"/>
                <w:szCs w:val="24"/>
              </w:rPr>
              <w:t>№</w:t>
            </w:r>
            <w:r w:rsidR="00634C62">
              <w:rPr>
                <w:rFonts w:ascii="Times New Roman" w:hAnsi="Times New Roman" w:cs="Times New Roman"/>
                <w:b/>
                <w:sz w:val="24"/>
                <w:szCs w:val="24"/>
              </w:rPr>
              <w:t xml:space="preserve"> </w:t>
            </w:r>
            <w:r w:rsidR="00CF4F5D">
              <w:rPr>
                <w:rFonts w:ascii="Times New Roman" w:hAnsi="Times New Roman" w:cs="Times New Roman"/>
                <w:b/>
                <w:sz w:val="24"/>
                <w:szCs w:val="24"/>
              </w:rPr>
              <w:t>42</w:t>
            </w:r>
            <w:r w:rsidR="008D4DB9">
              <w:rPr>
                <w:rFonts w:ascii="Times New Roman" w:hAnsi="Times New Roman" w:cs="Times New Roman"/>
                <w:b/>
                <w:sz w:val="24"/>
                <w:szCs w:val="24"/>
              </w:rPr>
              <w:t xml:space="preserve">       </w:t>
            </w:r>
          </w:p>
        </w:tc>
        <w:tc>
          <w:tcPr>
            <w:tcW w:w="532" w:type="dxa"/>
          </w:tcPr>
          <w:p w:rsidR="00947A19" w:rsidRPr="008D4DB9" w:rsidRDefault="00947A19" w:rsidP="00F64721">
            <w:pPr>
              <w:rPr>
                <w:rFonts w:ascii="Times New Roman" w:hAnsi="Times New Roman" w:cs="Times New Roman"/>
                <w:b/>
                <w:sz w:val="24"/>
                <w:szCs w:val="24"/>
              </w:rPr>
            </w:pPr>
          </w:p>
        </w:tc>
      </w:tr>
    </w:tbl>
    <w:p w:rsidR="00947A19" w:rsidRDefault="00947A19" w:rsidP="00947A19">
      <w:pPr>
        <w:spacing w:after="0"/>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947A19" w:rsidTr="00F64721">
        <w:tc>
          <w:tcPr>
            <w:tcW w:w="5495" w:type="dxa"/>
          </w:tcPr>
          <w:p w:rsidR="00947A19" w:rsidRPr="00D473F1" w:rsidRDefault="00947A19" w:rsidP="00F64721">
            <w:pPr>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tc>
      </w:tr>
    </w:tbl>
    <w:p w:rsidR="005925E8" w:rsidRDefault="005925E8" w:rsidP="00947A19">
      <w:pPr>
        <w:spacing w:after="0"/>
        <w:ind w:firstLine="567"/>
        <w:jc w:val="both"/>
        <w:rPr>
          <w:rFonts w:ascii="Times New Roman" w:hAnsi="Times New Roman" w:cs="Times New Roman"/>
          <w:sz w:val="24"/>
          <w:szCs w:val="24"/>
        </w:rPr>
      </w:pPr>
    </w:p>
    <w:p w:rsidR="005925E8" w:rsidRDefault="005925E8" w:rsidP="00947A19">
      <w:pPr>
        <w:spacing w:after="0"/>
        <w:ind w:firstLine="567"/>
        <w:jc w:val="both"/>
        <w:rPr>
          <w:rFonts w:ascii="Times New Roman" w:hAnsi="Times New Roman" w:cs="Times New Roman"/>
          <w:sz w:val="24"/>
          <w:szCs w:val="24"/>
        </w:rPr>
      </w:pPr>
    </w:p>
    <w:p w:rsidR="00947A19" w:rsidRDefault="00947A19" w:rsidP="00947A19">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связи с внесением изменений и дополнений в Федеральный закон от 6 октября 2003 года № 131-ФЗ «Об общих принципах организации местного самоуправления в Российской Федерации», во исполнение</w:t>
      </w:r>
      <w:r w:rsidR="008D4DB9">
        <w:rPr>
          <w:rFonts w:ascii="Times New Roman" w:hAnsi="Times New Roman" w:cs="Times New Roman"/>
          <w:sz w:val="24"/>
          <w:szCs w:val="24"/>
        </w:rPr>
        <w:t xml:space="preserve"> представления</w:t>
      </w:r>
      <w:r>
        <w:rPr>
          <w:rFonts w:ascii="Times New Roman" w:hAnsi="Times New Roman" w:cs="Times New Roman"/>
          <w:sz w:val="24"/>
          <w:szCs w:val="24"/>
        </w:rPr>
        <w:t xml:space="preserve"> Ломоносовской районной прокура</w:t>
      </w:r>
      <w:r w:rsidR="00903861">
        <w:rPr>
          <w:rFonts w:ascii="Times New Roman" w:hAnsi="Times New Roman" w:cs="Times New Roman"/>
          <w:sz w:val="24"/>
          <w:szCs w:val="24"/>
        </w:rPr>
        <w:t>туры Ленинградской области от 09.03.2016 № 07-64-2016</w:t>
      </w:r>
      <w:r>
        <w:rPr>
          <w:rFonts w:ascii="Times New Roman" w:hAnsi="Times New Roman" w:cs="Times New Roman"/>
          <w:sz w:val="24"/>
          <w:szCs w:val="24"/>
        </w:rPr>
        <w:t>, руководствуясь статьей 44 Федерального закона от 6 октября 2003 года № 131-ФЗ «Об общих принципах организации местного самоуправ</w:t>
      </w:r>
      <w:r w:rsidR="008D4DB9">
        <w:rPr>
          <w:rFonts w:ascii="Times New Roman" w:hAnsi="Times New Roman" w:cs="Times New Roman"/>
          <w:sz w:val="24"/>
          <w:szCs w:val="24"/>
        </w:rPr>
        <w:t>ления в Российской Федерации», с</w:t>
      </w:r>
      <w:r>
        <w:rPr>
          <w:rFonts w:ascii="Times New Roman" w:hAnsi="Times New Roman" w:cs="Times New Roman"/>
          <w:sz w:val="24"/>
          <w:szCs w:val="24"/>
        </w:rPr>
        <w:t xml:space="preserve">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w:t>
      </w:r>
      <w:r w:rsidR="008D4DB9">
        <w:rPr>
          <w:rFonts w:ascii="Times New Roman" w:hAnsi="Times New Roman" w:cs="Times New Roman"/>
          <w:b/>
          <w:sz w:val="24"/>
          <w:szCs w:val="24"/>
        </w:rPr>
        <w:t xml:space="preserve"> РЕШИЛ</w:t>
      </w:r>
      <w:r w:rsidRPr="004B7888">
        <w:rPr>
          <w:rFonts w:ascii="Times New Roman" w:hAnsi="Times New Roman" w:cs="Times New Roman"/>
          <w:b/>
          <w:sz w:val="24"/>
          <w:szCs w:val="24"/>
        </w:rPr>
        <w:t>:</w:t>
      </w:r>
    </w:p>
    <w:p w:rsidR="00947A19" w:rsidRDefault="00947A19" w:rsidP="00947A19">
      <w:pPr>
        <w:spacing w:after="0"/>
        <w:ind w:firstLine="567"/>
        <w:jc w:val="both"/>
        <w:rPr>
          <w:rFonts w:ascii="Times New Roman" w:hAnsi="Times New Roman" w:cs="Times New Roman"/>
          <w:sz w:val="24"/>
          <w:szCs w:val="24"/>
        </w:rPr>
      </w:pPr>
    </w:p>
    <w:p w:rsidR="00947A19" w:rsidRDefault="00AA0FA6" w:rsidP="00947A19">
      <w:pPr>
        <w:pStyle w:val="a4"/>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и дополнения </w:t>
      </w:r>
      <w:r w:rsidR="00947A19">
        <w:rPr>
          <w:rFonts w:ascii="Times New Roman" w:hAnsi="Times New Roman" w:cs="Times New Roman"/>
          <w:sz w:val="24"/>
          <w:szCs w:val="24"/>
        </w:rPr>
        <w:t>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w:t>
      </w:r>
    </w:p>
    <w:p w:rsidR="00A416CC" w:rsidRDefault="00947A19" w:rsidP="008D4DB9">
      <w:pPr>
        <w:pStyle w:val="a4"/>
        <w:numPr>
          <w:ilvl w:val="0"/>
          <w:numId w:val="1"/>
        </w:numPr>
        <w:tabs>
          <w:tab w:val="left" w:pos="851"/>
        </w:tabs>
        <w:spacing w:after="0"/>
        <w:ind w:left="0" w:firstLine="567"/>
        <w:jc w:val="both"/>
        <w:rPr>
          <w:rFonts w:ascii="Times New Roman" w:hAnsi="Times New Roman" w:cs="Times New Roman"/>
          <w:sz w:val="24"/>
          <w:szCs w:val="24"/>
        </w:rPr>
      </w:pPr>
      <w:r w:rsidRPr="00A416CC">
        <w:rPr>
          <w:rFonts w:ascii="Times New Roman" w:hAnsi="Times New Roman" w:cs="Times New Roman"/>
          <w:sz w:val="24"/>
          <w:szCs w:val="24"/>
        </w:rPr>
        <w:t>Поручить главе муниципального образования Горбунковское сельское поселение</w:t>
      </w:r>
      <w:r w:rsidR="008D4DB9" w:rsidRPr="00A416CC">
        <w:rPr>
          <w:rFonts w:ascii="Times New Roman" w:hAnsi="Times New Roman" w:cs="Times New Roman"/>
          <w:sz w:val="24"/>
          <w:szCs w:val="24"/>
        </w:rPr>
        <w:t xml:space="preserve"> Нецветаеву Ю.А. </w:t>
      </w:r>
      <w:r w:rsidR="00A416CC" w:rsidRPr="00A416CC">
        <w:rPr>
          <w:rFonts w:ascii="Times New Roman" w:hAnsi="Times New Roman" w:cs="Times New Roman"/>
          <w:sz w:val="24"/>
          <w:szCs w:val="24"/>
        </w:rPr>
        <w:t>в течение 15 дней со дня принятия настоящего Решения  представить принятые изменения и дополнения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для государственной регистрации в отдел регистрации и ведения реестра уставов муниципальных образований Управления Министерства юстиции России по Ленинградской област</w:t>
      </w:r>
      <w:r w:rsidR="00A416CC">
        <w:rPr>
          <w:rFonts w:ascii="Times New Roman" w:hAnsi="Times New Roman" w:cs="Times New Roman"/>
          <w:sz w:val="24"/>
          <w:szCs w:val="24"/>
        </w:rPr>
        <w:t>и.</w:t>
      </w:r>
    </w:p>
    <w:p w:rsidR="008D4DB9" w:rsidRDefault="008D4DB9" w:rsidP="008D4DB9">
      <w:pPr>
        <w:pStyle w:val="a4"/>
        <w:numPr>
          <w:ilvl w:val="0"/>
          <w:numId w:val="1"/>
        </w:numPr>
        <w:tabs>
          <w:tab w:val="left" w:pos="851"/>
        </w:tabs>
        <w:spacing w:after="0"/>
        <w:ind w:left="0" w:firstLine="567"/>
        <w:jc w:val="both"/>
        <w:rPr>
          <w:rFonts w:ascii="Times New Roman" w:hAnsi="Times New Roman" w:cs="Times New Roman"/>
          <w:sz w:val="24"/>
          <w:szCs w:val="24"/>
        </w:rPr>
      </w:pPr>
      <w:r w:rsidRPr="00A416CC">
        <w:rPr>
          <w:rFonts w:ascii="Times New Roman" w:hAnsi="Times New Roman" w:cs="Times New Roman"/>
          <w:sz w:val="24"/>
          <w:szCs w:val="24"/>
        </w:rPr>
        <w:t xml:space="preserve"> Настоящее решение </w:t>
      </w:r>
      <w:r w:rsidR="00951F29">
        <w:rPr>
          <w:rFonts w:ascii="Times New Roman" w:hAnsi="Times New Roman" w:cs="Times New Roman"/>
          <w:sz w:val="24"/>
          <w:szCs w:val="24"/>
        </w:rPr>
        <w:t>после государственной регистрации подлежит опубликованию</w:t>
      </w:r>
      <w:r w:rsidR="00DB2019">
        <w:rPr>
          <w:rFonts w:ascii="Times New Roman" w:hAnsi="Times New Roman" w:cs="Times New Roman"/>
          <w:sz w:val="24"/>
          <w:szCs w:val="24"/>
        </w:rPr>
        <w:t xml:space="preserve"> (обнародованию)</w:t>
      </w:r>
      <w:r w:rsidR="00951F29">
        <w:rPr>
          <w:rFonts w:ascii="Times New Roman" w:hAnsi="Times New Roman" w:cs="Times New Roman"/>
          <w:sz w:val="24"/>
          <w:szCs w:val="24"/>
        </w:rPr>
        <w:t xml:space="preserve"> в средствах массовой информации и </w:t>
      </w:r>
      <w:r w:rsidRPr="00A416CC">
        <w:rPr>
          <w:rFonts w:ascii="Times New Roman" w:hAnsi="Times New Roman" w:cs="Times New Roman"/>
          <w:sz w:val="24"/>
          <w:szCs w:val="24"/>
        </w:rPr>
        <w:t xml:space="preserve">размещению на официальном сайте МО  Горбунковское сельское поселение  по электронному адресу: </w:t>
      </w:r>
      <w:hyperlink r:id="rId6" w:history="1">
        <w:r w:rsidRPr="008D4DB9">
          <w:rPr>
            <w:rFonts w:ascii="Times New Roman" w:hAnsi="Times New Roman" w:cs="Times New Roman"/>
            <w:sz w:val="24"/>
            <w:szCs w:val="24"/>
          </w:rPr>
          <w:t>w</w:t>
        </w:r>
        <w:r w:rsidRPr="00A416CC">
          <w:rPr>
            <w:rFonts w:ascii="Times New Roman" w:hAnsi="Times New Roman" w:cs="Times New Roman"/>
            <w:sz w:val="24"/>
            <w:szCs w:val="24"/>
          </w:rPr>
          <w:t>ww.gorbunki-lmr.ru</w:t>
        </w:r>
      </w:hyperlink>
      <w:r w:rsidRPr="008D4DB9">
        <w:rPr>
          <w:rFonts w:ascii="Times New Roman" w:hAnsi="Times New Roman" w:cs="Times New Roman"/>
          <w:sz w:val="24"/>
          <w:szCs w:val="24"/>
        </w:rPr>
        <w:t>.</w:t>
      </w:r>
    </w:p>
    <w:p w:rsidR="00951F29" w:rsidRPr="00A416CC" w:rsidRDefault="00951F29" w:rsidP="008D4DB9">
      <w:pPr>
        <w:pStyle w:val="a4"/>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Настоящее р</w:t>
      </w:r>
      <w:r w:rsidR="00DB2019">
        <w:rPr>
          <w:rFonts w:ascii="Times New Roman" w:hAnsi="Times New Roman" w:cs="Times New Roman"/>
          <w:sz w:val="24"/>
          <w:szCs w:val="24"/>
        </w:rPr>
        <w:t>ешение вступает в силу со дня его официального опубликования (обнародования).</w:t>
      </w:r>
    </w:p>
    <w:p w:rsidR="008D4DB9" w:rsidRDefault="008D4DB9" w:rsidP="00947A19">
      <w:pPr>
        <w:spacing w:after="0"/>
        <w:jc w:val="both"/>
        <w:rPr>
          <w:rFonts w:ascii="Times New Roman" w:hAnsi="Times New Roman" w:cs="Times New Roman"/>
          <w:sz w:val="24"/>
          <w:szCs w:val="24"/>
        </w:rPr>
      </w:pPr>
    </w:p>
    <w:p w:rsidR="00A76E3A" w:rsidRDefault="00A76E3A" w:rsidP="00947A19">
      <w:pPr>
        <w:spacing w:after="0"/>
        <w:jc w:val="both"/>
        <w:rPr>
          <w:rFonts w:ascii="Times New Roman" w:hAnsi="Times New Roman" w:cs="Times New Roman"/>
          <w:sz w:val="24"/>
          <w:szCs w:val="24"/>
        </w:rPr>
      </w:pPr>
    </w:p>
    <w:p w:rsidR="00947A19" w:rsidRDefault="00947A19" w:rsidP="00947A19">
      <w:pPr>
        <w:spacing w:after="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947A19" w:rsidRDefault="00947A19" w:rsidP="00947A19">
      <w:pPr>
        <w:spacing w:after="0"/>
        <w:jc w:val="both"/>
        <w:rPr>
          <w:rFonts w:ascii="Times New Roman" w:hAnsi="Times New Roman" w:cs="Times New Roman"/>
          <w:sz w:val="24"/>
          <w:szCs w:val="24"/>
        </w:rPr>
      </w:pPr>
      <w:r>
        <w:rPr>
          <w:rFonts w:ascii="Times New Roman" w:hAnsi="Times New Roman" w:cs="Times New Roman"/>
          <w:sz w:val="24"/>
          <w:szCs w:val="24"/>
        </w:rPr>
        <w:t>Горбунковское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DB9">
        <w:rPr>
          <w:rFonts w:ascii="Times New Roman" w:hAnsi="Times New Roman" w:cs="Times New Roman"/>
          <w:sz w:val="24"/>
          <w:szCs w:val="24"/>
        </w:rPr>
        <w:t xml:space="preserve">              Ю.А. Нецветаев</w:t>
      </w:r>
    </w:p>
    <w:p w:rsidR="006428E2" w:rsidRDefault="006428E2" w:rsidP="00947A19">
      <w:pPr>
        <w:spacing w:after="0"/>
        <w:jc w:val="both"/>
        <w:rPr>
          <w:rFonts w:ascii="Times New Roman" w:hAnsi="Times New Roman" w:cs="Times New Roman"/>
          <w:sz w:val="24"/>
          <w:szCs w:val="24"/>
        </w:rPr>
      </w:pPr>
    </w:p>
    <w:p w:rsidR="00437865" w:rsidRDefault="00437865" w:rsidP="00437865">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w:t>
      </w:r>
    </w:p>
    <w:p w:rsidR="00437865" w:rsidRDefault="00437865" w:rsidP="00437865">
      <w:pPr>
        <w:spacing w:after="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437865" w:rsidRDefault="00437865" w:rsidP="00437865">
      <w:pPr>
        <w:spacing w:after="0"/>
        <w:jc w:val="right"/>
        <w:rPr>
          <w:rFonts w:ascii="Times New Roman" w:hAnsi="Times New Roman" w:cs="Times New Roman"/>
          <w:sz w:val="24"/>
          <w:szCs w:val="24"/>
        </w:rPr>
      </w:pPr>
      <w:r>
        <w:rPr>
          <w:rFonts w:ascii="Times New Roman" w:hAnsi="Times New Roman" w:cs="Times New Roman"/>
          <w:sz w:val="24"/>
          <w:szCs w:val="24"/>
        </w:rPr>
        <w:t>МО Гор</w:t>
      </w:r>
      <w:r w:rsidR="008E4FDD">
        <w:rPr>
          <w:rFonts w:ascii="Times New Roman" w:hAnsi="Times New Roman" w:cs="Times New Roman"/>
          <w:sz w:val="24"/>
          <w:szCs w:val="24"/>
        </w:rPr>
        <w:t xml:space="preserve">бунковское сельское поселение </w:t>
      </w:r>
    </w:p>
    <w:p w:rsidR="00437865" w:rsidRDefault="00AA0FA6" w:rsidP="00437865">
      <w:pPr>
        <w:spacing w:after="0"/>
        <w:jc w:val="right"/>
        <w:rPr>
          <w:rFonts w:ascii="Times New Roman" w:hAnsi="Times New Roman" w:cs="Times New Roman"/>
          <w:sz w:val="24"/>
          <w:szCs w:val="24"/>
        </w:rPr>
      </w:pPr>
      <w:r>
        <w:rPr>
          <w:rFonts w:ascii="Times New Roman" w:hAnsi="Times New Roman" w:cs="Times New Roman"/>
          <w:sz w:val="24"/>
          <w:szCs w:val="24"/>
        </w:rPr>
        <w:t>от  13 июля</w:t>
      </w:r>
      <w:r w:rsidR="00437865">
        <w:rPr>
          <w:rFonts w:ascii="Times New Roman" w:hAnsi="Times New Roman" w:cs="Times New Roman"/>
          <w:sz w:val="24"/>
          <w:szCs w:val="24"/>
        </w:rPr>
        <w:t xml:space="preserve"> 2016 года №</w:t>
      </w:r>
      <w:r w:rsidR="003B70DF">
        <w:rPr>
          <w:rFonts w:ascii="Times New Roman" w:hAnsi="Times New Roman" w:cs="Times New Roman"/>
          <w:sz w:val="24"/>
          <w:szCs w:val="24"/>
        </w:rPr>
        <w:t>42</w:t>
      </w:r>
      <w:r w:rsidR="00437865">
        <w:rPr>
          <w:rFonts w:ascii="Times New Roman" w:hAnsi="Times New Roman" w:cs="Times New Roman"/>
          <w:sz w:val="24"/>
          <w:szCs w:val="24"/>
        </w:rPr>
        <w:t xml:space="preserve">   </w:t>
      </w:r>
    </w:p>
    <w:p w:rsidR="00437865" w:rsidRDefault="00437865" w:rsidP="00437865">
      <w:pPr>
        <w:spacing w:after="0"/>
        <w:jc w:val="right"/>
        <w:rPr>
          <w:rFonts w:ascii="Times New Roman" w:hAnsi="Times New Roman" w:cs="Times New Roman"/>
          <w:sz w:val="24"/>
          <w:szCs w:val="24"/>
        </w:rPr>
      </w:pPr>
    </w:p>
    <w:p w:rsidR="00437865" w:rsidRDefault="00437865" w:rsidP="00437865">
      <w:pPr>
        <w:spacing w:after="0"/>
        <w:jc w:val="right"/>
        <w:rPr>
          <w:rFonts w:ascii="Times New Roman" w:hAnsi="Times New Roman" w:cs="Times New Roman"/>
          <w:sz w:val="24"/>
          <w:szCs w:val="24"/>
        </w:rPr>
      </w:pPr>
    </w:p>
    <w:p w:rsidR="00437865" w:rsidRDefault="00AA0FA6" w:rsidP="00437865">
      <w:pPr>
        <w:spacing w:after="0"/>
        <w:jc w:val="center"/>
        <w:rPr>
          <w:rFonts w:ascii="Times New Roman" w:hAnsi="Times New Roman" w:cs="Times New Roman"/>
          <w:b/>
          <w:sz w:val="24"/>
          <w:szCs w:val="24"/>
        </w:rPr>
      </w:pPr>
      <w:r>
        <w:rPr>
          <w:rFonts w:ascii="Times New Roman" w:hAnsi="Times New Roman" w:cs="Times New Roman"/>
          <w:b/>
          <w:sz w:val="24"/>
          <w:szCs w:val="24"/>
        </w:rPr>
        <w:t>Изменения и дополнения</w:t>
      </w:r>
      <w:r w:rsidR="00437865">
        <w:rPr>
          <w:rFonts w:ascii="Times New Roman" w:hAnsi="Times New Roman" w:cs="Times New Roman"/>
          <w:b/>
          <w:sz w:val="24"/>
          <w:szCs w:val="24"/>
        </w:rPr>
        <w:t xml:space="preserve">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437865" w:rsidRDefault="00437865" w:rsidP="00437865">
      <w:pPr>
        <w:spacing w:after="0"/>
        <w:jc w:val="center"/>
        <w:rPr>
          <w:rFonts w:ascii="Times New Roman" w:hAnsi="Times New Roman" w:cs="Times New Roman"/>
          <w:b/>
          <w:sz w:val="24"/>
          <w:szCs w:val="24"/>
        </w:rPr>
      </w:pPr>
    </w:p>
    <w:p w:rsidR="000644AC" w:rsidRDefault="000644AC" w:rsidP="000644A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Статью 70 </w:t>
      </w:r>
      <w:r w:rsidR="00437865">
        <w:rPr>
          <w:rFonts w:ascii="Times New Roman" w:hAnsi="Times New Roman" w:cs="Times New Roman"/>
          <w:b/>
          <w:sz w:val="24"/>
          <w:szCs w:val="24"/>
        </w:rPr>
        <w:t xml:space="preserve"> </w:t>
      </w:r>
      <w:r>
        <w:rPr>
          <w:rFonts w:ascii="Times New Roman" w:hAnsi="Times New Roman" w:cs="Times New Roman"/>
          <w:sz w:val="24"/>
          <w:szCs w:val="24"/>
        </w:rPr>
        <w:t xml:space="preserve">«Ответственность Главы  поселения, главы Местной администрации поселения перед государством» </w:t>
      </w:r>
    </w:p>
    <w:p w:rsidR="00E80D22" w:rsidRDefault="00437865" w:rsidP="000644A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изложить в следующей редакции: «</w:t>
      </w:r>
      <w:r w:rsidR="00F72A8A">
        <w:rPr>
          <w:rFonts w:ascii="Times New Roman" w:hAnsi="Times New Roman" w:cs="Times New Roman"/>
          <w:sz w:val="24"/>
          <w:szCs w:val="24"/>
        </w:rPr>
        <w:t>От</w:t>
      </w:r>
      <w:r w:rsidR="00E80D22">
        <w:rPr>
          <w:rFonts w:ascii="Times New Roman" w:hAnsi="Times New Roman" w:cs="Times New Roman"/>
          <w:sz w:val="24"/>
          <w:szCs w:val="24"/>
        </w:rPr>
        <w:t>ветственность главы поселения и главы администрации перед государством наступает в случаях:</w:t>
      </w:r>
    </w:p>
    <w:p w:rsidR="00437865" w:rsidRDefault="00E80D22" w:rsidP="000644A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80D22" w:rsidRDefault="00E80D22" w:rsidP="000644A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D430B">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47269F">
        <w:rPr>
          <w:rFonts w:ascii="Times New Roman" w:hAnsi="Times New Roman" w:cs="Times New Roman"/>
          <w:sz w:val="24"/>
          <w:szCs w:val="24"/>
        </w:rPr>
        <w:t>"</w:t>
      </w:r>
    </w:p>
    <w:p w:rsidR="00437865" w:rsidRDefault="00437865" w:rsidP="00437865">
      <w:pPr>
        <w:tabs>
          <w:tab w:val="left" w:pos="851"/>
          <w:tab w:val="left" w:pos="1134"/>
        </w:tabs>
        <w:spacing w:after="0"/>
        <w:jc w:val="both"/>
        <w:rPr>
          <w:rFonts w:ascii="Times New Roman" w:hAnsi="Times New Roman" w:cs="Times New Roman"/>
          <w:sz w:val="24"/>
          <w:szCs w:val="24"/>
        </w:rPr>
      </w:pPr>
    </w:p>
    <w:sectPr w:rsidR="00437865" w:rsidSect="006428E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025"/>
    <w:multiLevelType w:val="hybridMultilevel"/>
    <w:tmpl w:val="65AE354E"/>
    <w:lvl w:ilvl="0" w:tplc="963C2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D83DF6"/>
    <w:multiLevelType w:val="hybridMultilevel"/>
    <w:tmpl w:val="4E80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85C18"/>
    <w:multiLevelType w:val="hybridMultilevel"/>
    <w:tmpl w:val="E2A6C060"/>
    <w:lvl w:ilvl="0" w:tplc="77847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986E27"/>
    <w:multiLevelType w:val="hybridMultilevel"/>
    <w:tmpl w:val="1B8E5EA0"/>
    <w:lvl w:ilvl="0" w:tplc="BCCEA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2B1C4B"/>
    <w:multiLevelType w:val="hybridMultilevel"/>
    <w:tmpl w:val="83DE6DCC"/>
    <w:lvl w:ilvl="0" w:tplc="245AE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47A19"/>
    <w:rsid w:val="000644AC"/>
    <w:rsid w:val="000D430B"/>
    <w:rsid w:val="00192065"/>
    <w:rsid w:val="002243B7"/>
    <w:rsid w:val="0028027E"/>
    <w:rsid w:val="00342658"/>
    <w:rsid w:val="00363082"/>
    <w:rsid w:val="003B70DF"/>
    <w:rsid w:val="00437865"/>
    <w:rsid w:val="0047269F"/>
    <w:rsid w:val="005013C8"/>
    <w:rsid w:val="00552331"/>
    <w:rsid w:val="005925E8"/>
    <w:rsid w:val="005C35E8"/>
    <w:rsid w:val="00634C62"/>
    <w:rsid w:val="006428E2"/>
    <w:rsid w:val="00892022"/>
    <w:rsid w:val="008D4DB9"/>
    <w:rsid w:val="008E4FDD"/>
    <w:rsid w:val="00903861"/>
    <w:rsid w:val="009451EF"/>
    <w:rsid w:val="00947A19"/>
    <w:rsid w:val="00951F29"/>
    <w:rsid w:val="009E1081"/>
    <w:rsid w:val="00A416CC"/>
    <w:rsid w:val="00A76E3A"/>
    <w:rsid w:val="00AA0FA6"/>
    <w:rsid w:val="00AE3E4D"/>
    <w:rsid w:val="00CF4F5D"/>
    <w:rsid w:val="00DB2019"/>
    <w:rsid w:val="00E3274F"/>
    <w:rsid w:val="00E80D22"/>
    <w:rsid w:val="00F03581"/>
    <w:rsid w:val="00F72A8A"/>
    <w:rsid w:val="00FF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A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7A19"/>
    <w:pPr>
      <w:ind w:left="720"/>
      <w:contextualSpacing/>
    </w:pPr>
    <w:rPr>
      <w:rFonts w:eastAsiaTheme="minorHAnsi"/>
      <w:lang w:eastAsia="en-US"/>
    </w:rPr>
  </w:style>
  <w:style w:type="character" w:styleId="a5">
    <w:name w:val="Hyperlink"/>
    <w:basedOn w:val="a0"/>
    <w:uiPriority w:val="99"/>
    <w:unhideWhenUsed/>
    <w:rsid w:val="00947A19"/>
    <w:rPr>
      <w:color w:val="0000FF" w:themeColor="hyperlink"/>
      <w:u w:val="single"/>
    </w:rPr>
  </w:style>
  <w:style w:type="paragraph" w:styleId="a6">
    <w:name w:val="Balloon Text"/>
    <w:basedOn w:val="a"/>
    <w:link w:val="a7"/>
    <w:uiPriority w:val="99"/>
    <w:semiHidden/>
    <w:unhideWhenUsed/>
    <w:rsid w:val="008D4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DB9"/>
    <w:rPr>
      <w:rFonts w:ascii="Tahoma" w:hAnsi="Tahoma" w:cs="Tahoma"/>
      <w:sz w:val="16"/>
      <w:szCs w:val="16"/>
    </w:rPr>
  </w:style>
  <w:style w:type="paragraph" w:styleId="a8">
    <w:name w:val="No Spacing"/>
    <w:uiPriority w:val="1"/>
    <w:qFormat/>
    <w:rsid w:val="008D4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bunki-lm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Burdinskaya</dc:creator>
  <cp:lastModifiedBy>Burdinskaya</cp:lastModifiedBy>
  <cp:revision>8</cp:revision>
  <cp:lastPrinted>2016-06-08T18:00:00Z</cp:lastPrinted>
  <dcterms:created xsi:type="dcterms:W3CDTF">2016-07-13T09:01:00Z</dcterms:created>
  <dcterms:modified xsi:type="dcterms:W3CDTF">2016-07-20T09:34:00Z</dcterms:modified>
</cp:coreProperties>
</file>