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E27" w:rsidRPr="00234F61" w:rsidRDefault="006F6E27" w:rsidP="006F6E27">
      <w:pPr>
        <w:jc w:val="center"/>
      </w:pPr>
      <w:r>
        <w:rPr>
          <w:noProof/>
          <w:lang w:eastAsia="ru-RU"/>
        </w:rPr>
        <w:drawing>
          <wp:inline distT="0" distB="0" distL="0" distR="0">
            <wp:extent cx="666750" cy="790575"/>
            <wp:effectExtent l="19050" t="0" r="0" b="0"/>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письмо2"/>
                    <pic:cNvPicPr>
                      <a:picLocks noChangeAspect="1" noChangeArrowheads="1"/>
                    </pic:cNvPicPr>
                  </pic:nvPicPr>
                  <pic:blipFill>
                    <a:blip r:embed="rId5"/>
                    <a:srcRect/>
                    <a:stretch>
                      <a:fillRect/>
                    </a:stretch>
                  </pic:blipFill>
                  <pic:spPr bwMode="auto">
                    <a:xfrm>
                      <a:off x="0" y="0"/>
                      <a:ext cx="666750" cy="790575"/>
                    </a:xfrm>
                    <a:prstGeom prst="rect">
                      <a:avLst/>
                    </a:prstGeom>
                    <a:noFill/>
                    <a:ln w="9525">
                      <a:noFill/>
                      <a:miter lim="800000"/>
                      <a:headEnd/>
                      <a:tailEnd/>
                    </a:ln>
                  </pic:spPr>
                </pic:pic>
              </a:graphicData>
            </a:graphic>
          </wp:inline>
        </w:drawing>
      </w:r>
      <w:r w:rsidRPr="00234F61">
        <w:rPr>
          <w:rFonts w:ascii="Times New Roman" w:hAnsi="Times New Roman" w:cs="Times New Roman"/>
          <w:b/>
          <w:sz w:val="28"/>
          <w:szCs w:val="28"/>
        </w:rPr>
        <w:t xml:space="preserve">                                                                                                                                                      </w:t>
      </w:r>
    </w:p>
    <w:p w:rsidR="006F6E27" w:rsidRPr="00234F61" w:rsidRDefault="006F6E27" w:rsidP="006F6E27">
      <w:pPr>
        <w:spacing w:after="0"/>
        <w:jc w:val="center"/>
        <w:rPr>
          <w:rFonts w:ascii="Times New Roman" w:hAnsi="Times New Roman" w:cs="Times New Roman"/>
          <w:b/>
          <w:sz w:val="24"/>
          <w:szCs w:val="24"/>
        </w:rPr>
      </w:pPr>
      <w:r w:rsidRPr="00234F61">
        <w:rPr>
          <w:rFonts w:ascii="Times New Roman" w:hAnsi="Times New Roman" w:cs="Times New Roman"/>
          <w:b/>
          <w:sz w:val="24"/>
          <w:szCs w:val="24"/>
        </w:rPr>
        <w:t>СОВЕТ ДЕПУТАТОВ МУНИЦИПАЛЬНОГО ОБРАЗОВАНИЯ</w:t>
      </w:r>
    </w:p>
    <w:p w:rsidR="006F6E27" w:rsidRDefault="006F6E27" w:rsidP="006F6E27">
      <w:pPr>
        <w:spacing w:after="0"/>
        <w:jc w:val="center"/>
        <w:rPr>
          <w:rFonts w:ascii="Times New Roman" w:hAnsi="Times New Roman" w:cs="Times New Roman"/>
          <w:b/>
          <w:sz w:val="24"/>
          <w:szCs w:val="24"/>
        </w:rPr>
      </w:pPr>
      <w:r w:rsidRPr="00234F61">
        <w:rPr>
          <w:rFonts w:ascii="Times New Roman" w:hAnsi="Times New Roman" w:cs="Times New Roman"/>
          <w:b/>
          <w:sz w:val="24"/>
          <w:szCs w:val="24"/>
        </w:rPr>
        <w:t>ГОРБУНКОВСКОЕ СЕЛЬСКОЕ ПОСЕЛЕНИЕ МУНИЦИПАЛЬНОГО ОБРАЗОВАНИЯ ЛОМОНОСОВСКОГО МУНИЦИПАЛЬНОГО РАЙОНА ЛЕНИНГРАДСКОЙ ОБЛАСТИ</w:t>
      </w:r>
    </w:p>
    <w:p w:rsidR="006F6E27" w:rsidRPr="006F6E27" w:rsidRDefault="006F6E27" w:rsidP="006F6E27">
      <w:pPr>
        <w:spacing w:after="0"/>
        <w:jc w:val="center"/>
        <w:rPr>
          <w:rFonts w:ascii="Times New Roman" w:hAnsi="Times New Roman" w:cs="Times New Roman"/>
          <w:b/>
          <w:sz w:val="24"/>
          <w:szCs w:val="24"/>
        </w:rPr>
      </w:pPr>
    </w:p>
    <w:p w:rsidR="006F6E27" w:rsidRPr="00D871D7" w:rsidRDefault="006F6E27" w:rsidP="006F6E27">
      <w:pPr>
        <w:autoSpaceDE w:val="0"/>
        <w:jc w:val="center"/>
        <w:rPr>
          <w:rFonts w:ascii="Times New Roman" w:eastAsia="Mangal" w:hAnsi="Times New Roman" w:cs="Times New Roman"/>
          <w:kern w:val="1"/>
          <w:sz w:val="24"/>
          <w:szCs w:val="24"/>
        </w:rPr>
      </w:pPr>
      <w:r w:rsidRPr="00D871D7">
        <w:rPr>
          <w:rFonts w:ascii="Times New Roman" w:eastAsia="Mangal" w:hAnsi="Times New Roman" w:cs="Times New Roman"/>
          <w:b/>
          <w:bCs/>
          <w:kern w:val="1"/>
          <w:sz w:val="24"/>
          <w:szCs w:val="24"/>
        </w:rPr>
        <w:t>Р Е Ш Е Н И Е</w:t>
      </w:r>
    </w:p>
    <w:p w:rsidR="006F6E27" w:rsidRPr="00D871D7" w:rsidRDefault="006F6E27" w:rsidP="006F6E27">
      <w:pPr>
        <w:autoSpaceDE w:val="0"/>
        <w:rPr>
          <w:rFonts w:ascii="Times New Roman" w:eastAsia="Mangal" w:hAnsi="Times New Roman" w:cs="Times New Roman"/>
          <w:kern w:val="1"/>
          <w:sz w:val="24"/>
          <w:szCs w:val="24"/>
        </w:rPr>
      </w:pPr>
      <w:r>
        <w:rPr>
          <w:rFonts w:ascii="Times New Roman" w:eastAsia="Mangal" w:hAnsi="Times New Roman" w:cs="Times New Roman"/>
          <w:b/>
          <w:bCs/>
          <w:kern w:val="1"/>
          <w:sz w:val="24"/>
          <w:szCs w:val="24"/>
        </w:rPr>
        <w:t>от 17</w:t>
      </w:r>
      <w:r w:rsidRPr="00D871D7">
        <w:rPr>
          <w:rFonts w:ascii="Times New Roman" w:eastAsia="Mangal" w:hAnsi="Times New Roman" w:cs="Times New Roman"/>
          <w:b/>
          <w:bCs/>
          <w:kern w:val="1"/>
          <w:sz w:val="24"/>
          <w:szCs w:val="24"/>
        </w:rPr>
        <w:t xml:space="preserve"> октября 2017 года</w:t>
      </w:r>
      <w:r w:rsidRPr="00D871D7">
        <w:rPr>
          <w:rFonts w:ascii="Times New Roman" w:eastAsia="Mangal" w:hAnsi="Times New Roman" w:cs="Times New Roman"/>
          <w:b/>
          <w:bCs/>
          <w:kern w:val="1"/>
          <w:sz w:val="24"/>
          <w:szCs w:val="24"/>
        </w:rPr>
        <w:tab/>
      </w:r>
      <w:r w:rsidRPr="00D871D7">
        <w:rPr>
          <w:rFonts w:ascii="Times New Roman" w:eastAsia="Mangal" w:hAnsi="Times New Roman" w:cs="Times New Roman"/>
          <w:b/>
          <w:bCs/>
          <w:kern w:val="1"/>
          <w:sz w:val="24"/>
          <w:szCs w:val="24"/>
        </w:rPr>
        <w:tab/>
        <w:t xml:space="preserve">                                                                            </w:t>
      </w:r>
      <w:r>
        <w:rPr>
          <w:rFonts w:ascii="Times New Roman" w:eastAsia="Mangal" w:hAnsi="Times New Roman" w:cs="Times New Roman"/>
          <w:b/>
          <w:bCs/>
          <w:kern w:val="1"/>
          <w:sz w:val="24"/>
          <w:szCs w:val="24"/>
        </w:rPr>
        <w:t xml:space="preserve">           </w:t>
      </w:r>
      <w:r w:rsidRPr="00D871D7">
        <w:rPr>
          <w:rFonts w:ascii="Times New Roman" w:eastAsia="Mangal" w:hAnsi="Times New Roman" w:cs="Times New Roman"/>
          <w:b/>
          <w:bCs/>
          <w:kern w:val="1"/>
          <w:sz w:val="24"/>
          <w:szCs w:val="24"/>
        </w:rPr>
        <w:t xml:space="preserve">       № </w:t>
      </w:r>
      <w:r>
        <w:rPr>
          <w:rFonts w:ascii="Times New Roman" w:eastAsia="Mangal" w:hAnsi="Times New Roman" w:cs="Times New Roman"/>
          <w:b/>
          <w:bCs/>
          <w:kern w:val="1"/>
          <w:sz w:val="24"/>
          <w:szCs w:val="24"/>
        </w:rPr>
        <w:t>58</w:t>
      </w:r>
    </w:p>
    <w:p w:rsidR="006F6E27" w:rsidRPr="00D871D7" w:rsidRDefault="006F6E27" w:rsidP="00E3747E">
      <w:pPr>
        <w:spacing w:after="0" w:line="240" w:lineRule="auto"/>
        <w:rPr>
          <w:rFonts w:ascii="Times New Roman" w:hAnsi="Times New Roman" w:cs="Times New Roman"/>
          <w:b/>
          <w:sz w:val="24"/>
          <w:szCs w:val="24"/>
        </w:rPr>
      </w:pPr>
      <w:r w:rsidRPr="00D871D7">
        <w:rPr>
          <w:rFonts w:ascii="Times New Roman" w:hAnsi="Times New Roman" w:cs="Times New Roman"/>
          <w:b/>
          <w:bCs/>
          <w:sz w:val="24"/>
          <w:szCs w:val="24"/>
        </w:rPr>
        <w:t xml:space="preserve">Об утверждении </w:t>
      </w:r>
      <w:r w:rsidRPr="00D871D7">
        <w:rPr>
          <w:rFonts w:ascii="Times New Roman" w:hAnsi="Times New Roman" w:cs="Times New Roman"/>
          <w:b/>
          <w:sz w:val="24"/>
          <w:szCs w:val="24"/>
        </w:rPr>
        <w:t>«Правил благоустройства</w:t>
      </w:r>
    </w:p>
    <w:p w:rsidR="006F6E27" w:rsidRPr="00D871D7" w:rsidRDefault="006F6E27" w:rsidP="00E3747E">
      <w:pPr>
        <w:spacing w:after="0" w:line="240" w:lineRule="auto"/>
        <w:rPr>
          <w:rFonts w:ascii="Times New Roman" w:hAnsi="Times New Roman" w:cs="Times New Roman"/>
          <w:b/>
          <w:sz w:val="24"/>
          <w:szCs w:val="24"/>
        </w:rPr>
      </w:pPr>
      <w:r w:rsidRPr="00D871D7">
        <w:rPr>
          <w:rFonts w:ascii="Times New Roman" w:hAnsi="Times New Roman" w:cs="Times New Roman"/>
          <w:b/>
          <w:sz w:val="24"/>
          <w:szCs w:val="24"/>
        </w:rPr>
        <w:t>территории мун</w:t>
      </w:r>
      <w:r>
        <w:rPr>
          <w:rFonts w:ascii="Times New Roman" w:hAnsi="Times New Roman" w:cs="Times New Roman"/>
          <w:b/>
          <w:sz w:val="24"/>
          <w:szCs w:val="24"/>
        </w:rPr>
        <w:t>иципального образования Горбунковское</w:t>
      </w:r>
    </w:p>
    <w:p w:rsidR="006F6E27" w:rsidRPr="00D871D7" w:rsidRDefault="006F6E27" w:rsidP="00E3747E">
      <w:pPr>
        <w:spacing w:after="0" w:line="240" w:lineRule="auto"/>
        <w:rPr>
          <w:rFonts w:ascii="Times New Roman" w:hAnsi="Times New Roman" w:cs="Times New Roman"/>
          <w:b/>
          <w:sz w:val="24"/>
          <w:szCs w:val="24"/>
        </w:rPr>
      </w:pPr>
      <w:r w:rsidRPr="00D871D7">
        <w:rPr>
          <w:rFonts w:ascii="Times New Roman" w:hAnsi="Times New Roman" w:cs="Times New Roman"/>
          <w:b/>
          <w:sz w:val="24"/>
          <w:szCs w:val="24"/>
        </w:rPr>
        <w:t>сельское поселение</w:t>
      </w:r>
      <w:r>
        <w:rPr>
          <w:rFonts w:ascii="Times New Roman" w:hAnsi="Times New Roman" w:cs="Times New Roman"/>
          <w:b/>
          <w:sz w:val="24"/>
          <w:szCs w:val="24"/>
        </w:rPr>
        <w:t xml:space="preserve"> МО</w:t>
      </w:r>
      <w:r w:rsidRPr="00D871D7">
        <w:rPr>
          <w:rFonts w:ascii="Times New Roman" w:hAnsi="Times New Roman" w:cs="Times New Roman"/>
          <w:b/>
          <w:sz w:val="24"/>
          <w:szCs w:val="24"/>
        </w:rPr>
        <w:t xml:space="preserve"> Ломоносовского муниципального района</w:t>
      </w:r>
    </w:p>
    <w:p w:rsidR="006F6E27" w:rsidRPr="00D871D7" w:rsidRDefault="006F6E27" w:rsidP="00E3747E">
      <w:pPr>
        <w:spacing w:after="0" w:line="240" w:lineRule="auto"/>
        <w:rPr>
          <w:rFonts w:ascii="Times New Roman" w:hAnsi="Times New Roman" w:cs="Times New Roman"/>
          <w:b/>
          <w:sz w:val="24"/>
          <w:szCs w:val="24"/>
        </w:rPr>
      </w:pPr>
      <w:r w:rsidRPr="00D871D7">
        <w:rPr>
          <w:rFonts w:ascii="Times New Roman" w:hAnsi="Times New Roman" w:cs="Times New Roman"/>
          <w:b/>
          <w:sz w:val="24"/>
          <w:szCs w:val="24"/>
        </w:rPr>
        <w:t>Ленинградской области»</w:t>
      </w:r>
    </w:p>
    <w:p w:rsidR="006F6E27" w:rsidRPr="00D871D7" w:rsidRDefault="006F6E27" w:rsidP="006F6E27">
      <w:pPr>
        <w:autoSpaceDE w:val="0"/>
        <w:jc w:val="both"/>
        <w:rPr>
          <w:rFonts w:ascii="Times New Roman" w:eastAsia="Mangal" w:hAnsi="Times New Roman" w:cs="Times New Roman"/>
          <w:b/>
          <w:bCs/>
          <w:kern w:val="1"/>
          <w:sz w:val="24"/>
          <w:szCs w:val="24"/>
        </w:rPr>
      </w:pPr>
    </w:p>
    <w:p w:rsidR="006F6E27" w:rsidRPr="006F6E27" w:rsidRDefault="006F6E27" w:rsidP="006F6E27">
      <w:pPr>
        <w:autoSpaceDE w:val="0"/>
        <w:ind w:firstLine="720"/>
        <w:jc w:val="both"/>
        <w:rPr>
          <w:rFonts w:ascii="Times New Roman" w:eastAsia="Mangal" w:hAnsi="Times New Roman" w:cs="Times New Roman"/>
          <w:bCs/>
          <w:kern w:val="1"/>
          <w:sz w:val="24"/>
          <w:szCs w:val="24"/>
        </w:rPr>
      </w:pPr>
      <w:r w:rsidRPr="00D871D7">
        <w:rPr>
          <w:rFonts w:ascii="Times New Roman" w:eastAsia="Mangal" w:hAnsi="Times New Roman" w:cs="Times New Roman"/>
          <w:bCs/>
          <w:kern w:val="1"/>
          <w:sz w:val="24"/>
          <w:szCs w:val="24"/>
        </w:rPr>
        <w:t>Руководствуясь Федеральным законом от 06.10.2003 № 131-ФЗ «Об общих принципах организации местного самоуправления в Российской Федерации», в соответствии с Приказом Министерства строительства и жилищно-коммунального х</w:t>
      </w:r>
      <w:r>
        <w:rPr>
          <w:rFonts w:ascii="Times New Roman" w:eastAsia="Mangal" w:hAnsi="Times New Roman" w:cs="Times New Roman"/>
          <w:bCs/>
          <w:kern w:val="1"/>
          <w:sz w:val="24"/>
          <w:szCs w:val="24"/>
        </w:rPr>
        <w:t>озяйства РФ от 13 апреля 2017 года</w:t>
      </w:r>
      <w:r w:rsidRPr="00D871D7">
        <w:rPr>
          <w:rFonts w:ascii="Times New Roman" w:eastAsia="Mangal" w:hAnsi="Times New Roman" w:cs="Times New Roman"/>
          <w:bCs/>
          <w:kern w:val="1"/>
          <w:sz w:val="24"/>
          <w:szCs w:val="24"/>
        </w:rPr>
        <w:t xml:space="preserve">       N 711/</w:t>
      </w:r>
      <w:proofErr w:type="spellStart"/>
      <w:r w:rsidRPr="00D871D7">
        <w:rPr>
          <w:rFonts w:ascii="Times New Roman" w:eastAsia="Mangal" w:hAnsi="Times New Roman" w:cs="Times New Roman"/>
          <w:bCs/>
          <w:kern w:val="1"/>
          <w:sz w:val="24"/>
          <w:szCs w:val="24"/>
        </w:rPr>
        <w:t>пр</w:t>
      </w:r>
      <w:proofErr w:type="spellEnd"/>
      <w:r w:rsidRPr="00D871D7">
        <w:rPr>
          <w:rFonts w:ascii="Times New Roman" w:eastAsia="Mangal" w:hAnsi="Times New Roman" w:cs="Times New Roman"/>
          <w:bCs/>
          <w:kern w:val="1"/>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r>
        <w:rPr>
          <w:rFonts w:ascii="Times New Roman" w:eastAsia="Mangal" w:hAnsi="Times New Roman" w:cs="Times New Roman"/>
          <w:bCs/>
          <w:kern w:val="1"/>
          <w:sz w:val="24"/>
          <w:szCs w:val="24"/>
        </w:rPr>
        <w:t xml:space="preserve">Горбунковское </w:t>
      </w:r>
      <w:r w:rsidRPr="00D871D7">
        <w:rPr>
          <w:rFonts w:ascii="Times New Roman" w:eastAsia="Mangal" w:hAnsi="Times New Roman" w:cs="Times New Roman"/>
          <w:bCs/>
          <w:kern w:val="1"/>
          <w:sz w:val="24"/>
          <w:szCs w:val="24"/>
        </w:rPr>
        <w:t>сельское поселение</w:t>
      </w:r>
      <w:r w:rsidRPr="006F6E27">
        <w:t xml:space="preserve"> </w:t>
      </w:r>
      <w:r w:rsidRPr="006F6E27">
        <w:rPr>
          <w:rFonts w:ascii="Times New Roman" w:hAnsi="Times New Roman" w:cs="Times New Roman"/>
          <w:sz w:val="24"/>
          <w:szCs w:val="24"/>
        </w:rPr>
        <w:t>муниципального образовани</w:t>
      </w:r>
      <w:r>
        <w:rPr>
          <w:rFonts w:ascii="Times New Roman" w:hAnsi="Times New Roman" w:cs="Times New Roman"/>
          <w:sz w:val="24"/>
          <w:szCs w:val="24"/>
        </w:rPr>
        <w:t xml:space="preserve">я Ломоносовского муниципального </w:t>
      </w:r>
      <w:r w:rsidRPr="006F6E27">
        <w:rPr>
          <w:rFonts w:ascii="Times New Roman" w:hAnsi="Times New Roman" w:cs="Times New Roman"/>
          <w:sz w:val="24"/>
          <w:szCs w:val="24"/>
        </w:rPr>
        <w:t>района Ленинградской области</w:t>
      </w:r>
      <w:r w:rsidRPr="006F6E27">
        <w:rPr>
          <w:rFonts w:ascii="Times New Roman" w:eastAsia="Mangal" w:hAnsi="Times New Roman" w:cs="Times New Roman"/>
          <w:bCs/>
          <w:kern w:val="1"/>
          <w:sz w:val="24"/>
          <w:szCs w:val="24"/>
        </w:rPr>
        <w:t xml:space="preserve">, </w:t>
      </w:r>
      <w:r>
        <w:rPr>
          <w:rFonts w:ascii="Times New Roman" w:eastAsia="Mangal" w:hAnsi="Times New Roman" w:cs="Times New Roman"/>
          <w:bCs/>
          <w:kern w:val="1"/>
          <w:sz w:val="24"/>
          <w:szCs w:val="24"/>
        </w:rPr>
        <w:t>с</w:t>
      </w:r>
      <w:r w:rsidRPr="00D871D7">
        <w:rPr>
          <w:rFonts w:ascii="Times New Roman" w:eastAsia="Mangal" w:hAnsi="Times New Roman" w:cs="Times New Roman"/>
          <w:bCs/>
          <w:kern w:val="1"/>
          <w:sz w:val="24"/>
          <w:szCs w:val="24"/>
        </w:rPr>
        <w:t>овет депутатов мун</w:t>
      </w:r>
      <w:r>
        <w:rPr>
          <w:rFonts w:ascii="Times New Roman" w:eastAsia="Mangal" w:hAnsi="Times New Roman" w:cs="Times New Roman"/>
          <w:bCs/>
          <w:kern w:val="1"/>
          <w:sz w:val="24"/>
          <w:szCs w:val="24"/>
        </w:rPr>
        <w:t>иципального образования Горбунковское</w:t>
      </w:r>
      <w:r w:rsidRPr="00D871D7">
        <w:rPr>
          <w:rFonts w:ascii="Times New Roman" w:eastAsia="Mangal" w:hAnsi="Times New Roman" w:cs="Times New Roman"/>
          <w:bCs/>
          <w:kern w:val="1"/>
          <w:sz w:val="24"/>
          <w:szCs w:val="24"/>
        </w:rPr>
        <w:t xml:space="preserve"> сельское поселение </w:t>
      </w:r>
      <w:r>
        <w:rPr>
          <w:rFonts w:ascii="Times New Roman" w:eastAsia="Mangal" w:hAnsi="Times New Roman" w:cs="Times New Roman"/>
          <w:bCs/>
          <w:kern w:val="1"/>
          <w:sz w:val="24"/>
          <w:szCs w:val="24"/>
        </w:rPr>
        <w:t xml:space="preserve"> </w:t>
      </w:r>
      <w:r w:rsidRPr="006F6E27">
        <w:rPr>
          <w:rFonts w:ascii="Times New Roman" w:eastAsia="Mangal" w:hAnsi="Times New Roman" w:cs="Times New Roman"/>
          <w:b/>
          <w:kern w:val="1"/>
        </w:rPr>
        <w:t>решил:</w:t>
      </w:r>
    </w:p>
    <w:p w:rsidR="006F6E27" w:rsidRPr="00D871D7" w:rsidRDefault="006F6E27" w:rsidP="006F6E27">
      <w:pPr>
        <w:pStyle w:val="Default"/>
        <w:ind w:firstLine="720"/>
        <w:jc w:val="both"/>
        <w:rPr>
          <w:rFonts w:eastAsia="Mangal"/>
          <w:kern w:val="1"/>
        </w:rPr>
      </w:pPr>
    </w:p>
    <w:p w:rsidR="005A082E" w:rsidRDefault="006F6E27" w:rsidP="005A082E">
      <w:pPr>
        <w:spacing w:after="0"/>
        <w:ind w:firstLine="720"/>
        <w:jc w:val="both"/>
        <w:rPr>
          <w:rFonts w:ascii="Times New Roman" w:eastAsia="Mangal" w:hAnsi="Times New Roman" w:cs="Times New Roman"/>
          <w:kern w:val="1"/>
          <w:sz w:val="24"/>
          <w:szCs w:val="24"/>
        </w:rPr>
      </w:pPr>
      <w:r w:rsidRPr="00D871D7">
        <w:rPr>
          <w:rFonts w:ascii="Times New Roman" w:eastAsia="Mangal" w:hAnsi="Times New Roman" w:cs="Times New Roman"/>
          <w:kern w:val="1"/>
          <w:sz w:val="24"/>
          <w:szCs w:val="24"/>
        </w:rPr>
        <w:t xml:space="preserve">1. Утвердить </w:t>
      </w:r>
      <w:r w:rsidRPr="00D871D7">
        <w:rPr>
          <w:rFonts w:ascii="Times New Roman" w:hAnsi="Times New Roman" w:cs="Times New Roman"/>
          <w:sz w:val="24"/>
          <w:szCs w:val="24"/>
        </w:rPr>
        <w:t>«Правила благоустройства территории мун</w:t>
      </w:r>
      <w:r>
        <w:rPr>
          <w:rFonts w:ascii="Times New Roman" w:hAnsi="Times New Roman" w:cs="Times New Roman"/>
          <w:sz w:val="24"/>
          <w:szCs w:val="24"/>
        </w:rPr>
        <w:t xml:space="preserve">иципального образования Горбунковское </w:t>
      </w:r>
      <w:r w:rsidRPr="00D871D7">
        <w:rPr>
          <w:rFonts w:ascii="Times New Roman" w:hAnsi="Times New Roman" w:cs="Times New Roman"/>
          <w:sz w:val="24"/>
          <w:szCs w:val="24"/>
        </w:rPr>
        <w:t>сельское поселение</w:t>
      </w:r>
      <w:r>
        <w:rPr>
          <w:rFonts w:ascii="Times New Roman" w:hAnsi="Times New Roman" w:cs="Times New Roman"/>
          <w:sz w:val="24"/>
          <w:szCs w:val="24"/>
        </w:rPr>
        <w:t xml:space="preserve"> МО</w:t>
      </w:r>
      <w:r w:rsidRPr="00D871D7">
        <w:rPr>
          <w:rFonts w:ascii="Times New Roman" w:hAnsi="Times New Roman" w:cs="Times New Roman"/>
          <w:sz w:val="24"/>
          <w:szCs w:val="24"/>
        </w:rPr>
        <w:t xml:space="preserve"> Ломоносовского муниципальног</w:t>
      </w:r>
      <w:r>
        <w:rPr>
          <w:rFonts w:ascii="Times New Roman" w:hAnsi="Times New Roman" w:cs="Times New Roman"/>
          <w:sz w:val="24"/>
          <w:szCs w:val="24"/>
        </w:rPr>
        <w:t>о района Ленинградской области», согласно</w:t>
      </w:r>
      <w:r w:rsidRPr="00D871D7">
        <w:rPr>
          <w:rFonts w:ascii="Times New Roman" w:hAnsi="Times New Roman" w:cs="Times New Roman"/>
          <w:sz w:val="24"/>
          <w:szCs w:val="24"/>
        </w:rPr>
        <w:t xml:space="preserve"> </w:t>
      </w:r>
      <w:r>
        <w:rPr>
          <w:rFonts w:ascii="Times New Roman" w:eastAsia="Mangal" w:hAnsi="Times New Roman" w:cs="Times New Roman"/>
          <w:kern w:val="1"/>
          <w:sz w:val="24"/>
          <w:szCs w:val="24"/>
        </w:rPr>
        <w:t xml:space="preserve"> Приложению</w:t>
      </w:r>
      <w:r w:rsidRPr="00D871D7">
        <w:rPr>
          <w:rFonts w:ascii="Times New Roman" w:eastAsia="Mangal" w:hAnsi="Times New Roman" w:cs="Times New Roman"/>
          <w:kern w:val="1"/>
          <w:sz w:val="24"/>
          <w:szCs w:val="24"/>
        </w:rPr>
        <w:t>.</w:t>
      </w:r>
    </w:p>
    <w:p w:rsidR="006F6E27" w:rsidRPr="00D871D7" w:rsidRDefault="005A082E" w:rsidP="005A082E">
      <w:pPr>
        <w:spacing w:after="0"/>
        <w:ind w:firstLine="720"/>
        <w:jc w:val="both"/>
        <w:rPr>
          <w:rFonts w:ascii="Times New Roman" w:eastAsia="Mangal" w:hAnsi="Times New Roman" w:cs="Times New Roman"/>
          <w:kern w:val="1"/>
          <w:sz w:val="24"/>
          <w:szCs w:val="24"/>
        </w:rPr>
      </w:pPr>
      <w:r>
        <w:rPr>
          <w:rFonts w:ascii="Times New Roman" w:eastAsia="Mangal" w:hAnsi="Times New Roman" w:cs="Times New Roman"/>
          <w:kern w:val="1"/>
          <w:sz w:val="24"/>
          <w:szCs w:val="24"/>
        </w:rPr>
        <w:t>2. Признать утратившим силу решение со</w:t>
      </w:r>
      <w:r w:rsidR="003B732E">
        <w:rPr>
          <w:rFonts w:ascii="Times New Roman" w:eastAsia="Mangal" w:hAnsi="Times New Roman" w:cs="Times New Roman"/>
          <w:kern w:val="1"/>
          <w:sz w:val="24"/>
          <w:szCs w:val="24"/>
        </w:rPr>
        <w:t>вета депутатов МО Горбунковское сельское поселение от 02.03.2009 № 13 «Об утверждении П</w:t>
      </w:r>
      <w:r w:rsidR="006F6E27" w:rsidRPr="00D871D7">
        <w:rPr>
          <w:rFonts w:ascii="Times New Roman" w:eastAsia="Mangal" w:hAnsi="Times New Roman" w:cs="Times New Roman"/>
          <w:kern w:val="1"/>
          <w:sz w:val="24"/>
          <w:szCs w:val="24"/>
        </w:rPr>
        <w:t>равил благоустройства</w:t>
      </w:r>
      <w:r w:rsidR="003B732E">
        <w:rPr>
          <w:rFonts w:ascii="Times New Roman" w:eastAsia="Mangal" w:hAnsi="Times New Roman" w:cs="Times New Roman"/>
          <w:kern w:val="1"/>
          <w:sz w:val="24"/>
          <w:szCs w:val="24"/>
        </w:rPr>
        <w:t>, содержания и обеспечения санитарного состояния территории муниципального образования Горбунковское</w:t>
      </w:r>
      <w:r w:rsidR="006F6E27" w:rsidRPr="00D871D7">
        <w:rPr>
          <w:rFonts w:ascii="Times New Roman" w:eastAsia="Mangal" w:hAnsi="Times New Roman" w:cs="Times New Roman"/>
          <w:kern w:val="1"/>
          <w:sz w:val="24"/>
          <w:szCs w:val="24"/>
        </w:rPr>
        <w:t xml:space="preserve"> сельское посе</w:t>
      </w:r>
      <w:r w:rsidR="003B732E">
        <w:rPr>
          <w:rFonts w:ascii="Times New Roman" w:eastAsia="Mangal" w:hAnsi="Times New Roman" w:cs="Times New Roman"/>
          <w:kern w:val="1"/>
          <w:sz w:val="24"/>
          <w:szCs w:val="24"/>
        </w:rPr>
        <w:t>ление</w:t>
      </w:r>
      <w:r w:rsidR="006F6E27" w:rsidRPr="00D871D7">
        <w:rPr>
          <w:rFonts w:ascii="Times New Roman" w:eastAsia="Mangal" w:hAnsi="Times New Roman" w:cs="Times New Roman"/>
          <w:kern w:val="1"/>
          <w:sz w:val="24"/>
          <w:szCs w:val="24"/>
        </w:rPr>
        <w:t>».</w:t>
      </w:r>
    </w:p>
    <w:p w:rsidR="003B732E" w:rsidRPr="003B732E" w:rsidRDefault="003B732E" w:rsidP="003B732E">
      <w:pPr>
        <w:jc w:val="both"/>
        <w:rPr>
          <w:rFonts w:ascii="Times New Roman" w:hAnsi="Times New Roman" w:cs="Times New Roman"/>
          <w:sz w:val="24"/>
          <w:szCs w:val="24"/>
        </w:rPr>
      </w:pPr>
      <w:r>
        <w:rPr>
          <w:rFonts w:ascii="Times New Roman" w:eastAsia="Mangal" w:hAnsi="Times New Roman" w:cs="Times New Roman"/>
          <w:kern w:val="1"/>
          <w:sz w:val="24"/>
          <w:szCs w:val="24"/>
        </w:rPr>
        <w:tab/>
      </w:r>
      <w:r w:rsidRPr="003B732E">
        <w:rPr>
          <w:rFonts w:ascii="Times New Roman" w:eastAsia="Mangal" w:hAnsi="Times New Roman" w:cs="Times New Roman"/>
          <w:kern w:val="1"/>
          <w:sz w:val="24"/>
          <w:szCs w:val="24"/>
        </w:rPr>
        <w:t xml:space="preserve">3. </w:t>
      </w:r>
      <w:r w:rsidRPr="003B732E">
        <w:rPr>
          <w:rFonts w:ascii="Times New Roman" w:hAnsi="Times New Roman" w:cs="Times New Roman"/>
          <w:sz w:val="24"/>
          <w:szCs w:val="24"/>
        </w:rPr>
        <w:t xml:space="preserve">Настоящее решение вступает в силу со дня его официального опубликования (обнародования) и подлежит размещению на официальном сайте муниципального образования Горбунковское сельское поселение  по электронному адресу: </w:t>
      </w:r>
      <w:hyperlink r:id="rId6" w:history="1">
        <w:r w:rsidRPr="003B732E">
          <w:rPr>
            <w:rFonts w:ascii="Times New Roman" w:hAnsi="Times New Roman" w:cs="Times New Roman"/>
            <w:sz w:val="24"/>
            <w:szCs w:val="24"/>
          </w:rPr>
          <w:t>www.gorbunki-lmr.ru</w:t>
        </w:r>
      </w:hyperlink>
      <w:r w:rsidRPr="003B732E">
        <w:rPr>
          <w:rFonts w:ascii="Times New Roman" w:hAnsi="Times New Roman" w:cs="Times New Roman"/>
          <w:sz w:val="24"/>
          <w:szCs w:val="24"/>
        </w:rPr>
        <w:t>.</w:t>
      </w:r>
    </w:p>
    <w:p w:rsidR="003B732E" w:rsidRDefault="003B732E" w:rsidP="003B732E">
      <w:pPr>
        <w:jc w:val="both"/>
        <w:rPr>
          <w:rFonts w:ascii="Times New Roman" w:hAnsi="Times New Roman" w:cs="Times New Roman"/>
          <w:sz w:val="24"/>
          <w:szCs w:val="24"/>
        </w:rPr>
      </w:pPr>
    </w:p>
    <w:p w:rsidR="003B732E" w:rsidRPr="003B732E" w:rsidRDefault="003B732E" w:rsidP="003B732E">
      <w:pPr>
        <w:jc w:val="both"/>
        <w:rPr>
          <w:rFonts w:ascii="Times New Roman" w:hAnsi="Times New Roman" w:cs="Times New Roman"/>
          <w:sz w:val="24"/>
          <w:szCs w:val="24"/>
        </w:rPr>
      </w:pPr>
    </w:p>
    <w:p w:rsidR="003B732E" w:rsidRPr="003B732E" w:rsidRDefault="003B732E" w:rsidP="003B732E">
      <w:pPr>
        <w:spacing w:after="0"/>
        <w:jc w:val="both"/>
        <w:rPr>
          <w:rFonts w:ascii="Times New Roman" w:hAnsi="Times New Roman" w:cs="Times New Roman"/>
          <w:sz w:val="24"/>
          <w:szCs w:val="24"/>
        </w:rPr>
      </w:pPr>
      <w:r w:rsidRPr="003B732E">
        <w:rPr>
          <w:rFonts w:ascii="Times New Roman" w:hAnsi="Times New Roman" w:cs="Times New Roman"/>
          <w:sz w:val="24"/>
          <w:szCs w:val="24"/>
        </w:rPr>
        <w:t>Глава муниципального образования</w:t>
      </w:r>
    </w:p>
    <w:p w:rsidR="003B732E" w:rsidRPr="003B732E" w:rsidRDefault="003B732E" w:rsidP="003B732E">
      <w:pPr>
        <w:spacing w:after="0"/>
        <w:rPr>
          <w:rFonts w:ascii="Times New Roman" w:hAnsi="Times New Roman" w:cs="Times New Roman"/>
          <w:sz w:val="24"/>
          <w:szCs w:val="24"/>
        </w:rPr>
      </w:pPr>
      <w:r w:rsidRPr="003B732E">
        <w:rPr>
          <w:rFonts w:ascii="Times New Roman" w:hAnsi="Times New Roman" w:cs="Times New Roman"/>
          <w:sz w:val="24"/>
          <w:szCs w:val="24"/>
        </w:rPr>
        <w:t>Горбунковское сельское поселение                                                                             Ю.А. Нецветаев</w:t>
      </w:r>
    </w:p>
    <w:p w:rsidR="005A082E" w:rsidRDefault="005A082E" w:rsidP="006F6E27">
      <w:pPr>
        <w:shd w:val="clear" w:color="auto" w:fill="F9F9F9"/>
        <w:spacing w:after="0" w:line="240" w:lineRule="auto"/>
        <w:jc w:val="right"/>
        <w:textAlignment w:val="baseline"/>
      </w:pPr>
    </w:p>
    <w:p w:rsidR="003B732E" w:rsidRDefault="003B732E" w:rsidP="006F6E27">
      <w:pPr>
        <w:shd w:val="clear" w:color="auto" w:fill="F9F9F9"/>
        <w:spacing w:after="0" w:line="240" w:lineRule="auto"/>
        <w:jc w:val="right"/>
        <w:textAlignment w:val="baseline"/>
      </w:pPr>
    </w:p>
    <w:p w:rsidR="003B732E" w:rsidRDefault="003B732E" w:rsidP="006F6E27">
      <w:pPr>
        <w:shd w:val="clear" w:color="auto" w:fill="F9F9F9"/>
        <w:spacing w:after="0" w:line="240" w:lineRule="auto"/>
        <w:jc w:val="right"/>
        <w:textAlignment w:val="baseline"/>
      </w:pPr>
    </w:p>
    <w:p w:rsidR="00E3747E" w:rsidRDefault="00E3747E" w:rsidP="006F6E27">
      <w:pPr>
        <w:shd w:val="clear" w:color="auto" w:fill="F9F9F9"/>
        <w:spacing w:after="0" w:line="240" w:lineRule="auto"/>
        <w:jc w:val="right"/>
        <w:textAlignment w:val="baseline"/>
      </w:pPr>
    </w:p>
    <w:p w:rsidR="006F6E27" w:rsidRDefault="006F6E27" w:rsidP="006F6E27">
      <w:pPr>
        <w:shd w:val="clear" w:color="auto" w:fill="F9F9F9"/>
        <w:spacing w:after="0" w:line="240" w:lineRule="auto"/>
        <w:jc w:val="right"/>
        <w:textAlignment w:val="baseline"/>
      </w:pPr>
      <w:r>
        <w:lastRenderedPageBreak/>
        <w:t>Приложение</w:t>
      </w:r>
    </w:p>
    <w:p w:rsidR="006F6E27" w:rsidRDefault="009350C1" w:rsidP="006F6E27">
      <w:pPr>
        <w:shd w:val="clear" w:color="auto" w:fill="F9F9F9"/>
        <w:spacing w:after="0" w:line="240" w:lineRule="auto"/>
        <w:jc w:val="right"/>
        <w:textAlignment w:val="baseline"/>
      </w:pPr>
      <w:r>
        <w:t xml:space="preserve"> Утверждено</w:t>
      </w:r>
    </w:p>
    <w:p w:rsidR="006F6E27" w:rsidRDefault="006F6E27" w:rsidP="006F6E27">
      <w:pPr>
        <w:shd w:val="clear" w:color="auto" w:fill="F9F9F9"/>
        <w:spacing w:after="0" w:line="240" w:lineRule="auto"/>
        <w:jc w:val="right"/>
        <w:textAlignment w:val="baseline"/>
      </w:pPr>
      <w:r>
        <w:t xml:space="preserve"> решением совета депутатов </w:t>
      </w:r>
    </w:p>
    <w:p w:rsidR="006F6E27" w:rsidRDefault="006F6E27" w:rsidP="006F6E27">
      <w:pPr>
        <w:shd w:val="clear" w:color="auto" w:fill="F9F9F9"/>
        <w:spacing w:after="0" w:line="240" w:lineRule="auto"/>
        <w:jc w:val="right"/>
        <w:textAlignment w:val="baseline"/>
      </w:pPr>
      <w:r>
        <w:t>МО Горбунковское сельское поселение</w:t>
      </w:r>
    </w:p>
    <w:p w:rsidR="006F6E27" w:rsidRDefault="006F6E27" w:rsidP="006F6E27">
      <w:pPr>
        <w:shd w:val="clear" w:color="auto" w:fill="F9F9F9"/>
        <w:spacing w:after="0" w:line="240" w:lineRule="auto"/>
        <w:jc w:val="right"/>
        <w:textAlignment w:val="baseline"/>
        <w:rPr>
          <w:rFonts w:ascii="Times New Roman" w:eastAsia="Times New Roman" w:hAnsi="Times New Roman" w:cs="Times New Roman"/>
          <w:b/>
          <w:bCs/>
          <w:sz w:val="24"/>
          <w:szCs w:val="24"/>
          <w:bdr w:val="none" w:sz="0" w:space="0" w:color="auto" w:frame="1"/>
          <w:lang w:eastAsia="ru-RU"/>
        </w:rPr>
      </w:pPr>
      <w:r>
        <w:t xml:space="preserve"> от 17.10.2017 года № 58</w:t>
      </w:r>
    </w:p>
    <w:p w:rsidR="006F6E27" w:rsidRDefault="006F6E27" w:rsidP="006F6E27">
      <w:pPr>
        <w:shd w:val="clear" w:color="auto" w:fill="F9F9F9"/>
        <w:spacing w:after="0" w:line="240" w:lineRule="auto"/>
        <w:jc w:val="right"/>
        <w:textAlignment w:val="baseline"/>
        <w:rPr>
          <w:rFonts w:ascii="Times New Roman" w:eastAsia="Times New Roman" w:hAnsi="Times New Roman" w:cs="Times New Roman"/>
          <w:b/>
          <w:bCs/>
          <w:sz w:val="24"/>
          <w:szCs w:val="24"/>
          <w:bdr w:val="none" w:sz="0" w:space="0" w:color="auto" w:frame="1"/>
          <w:lang w:eastAsia="ru-RU"/>
        </w:rPr>
      </w:pPr>
    </w:p>
    <w:p w:rsidR="006F6E27" w:rsidRDefault="006F6E27" w:rsidP="000B160A">
      <w:pPr>
        <w:shd w:val="clear" w:color="auto" w:fill="F9F9F9"/>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0B160A" w:rsidRPr="000A61A7" w:rsidRDefault="000B160A" w:rsidP="000B160A">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Правил</w:t>
      </w:r>
      <w:r>
        <w:rPr>
          <w:rFonts w:ascii="Times New Roman" w:eastAsia="Times New Roman" w:hAnsi="Times New Roman" w:cs="Times New Roman"/>
          <w:b/>
          <w:bCs/>
          <w:sz w:val="24"/>
          <w:szCs w:val="24"/>
          <w:bdr w:val="none" w:sz="0" w:space="0" w:color="auto" w:frame="1"/>
          <w:lang w:eastAsia="ru-RU"/>
        </w:rPr>
        <w:t>а</w:t>
      </w:r>
      <w:r w:rsidRPr="000A61A7">
        <w:rPr>
          <w:rFonts w:ascii="Times New Roman" w:eastAsia="Times New Roman" w:hAnsi="Times New Roman" w:cs="Times New Roman"/>
          <w:b/>
          <w:bCs/>
          <w:sz w:val="24"/>
          <w:szCs w:val="24"/>
          <w:bdr w:val="none" w:sz="0" w:space="0" w:color="auto" w:frame="1"/>
          <w:lang w:eastAsia="ru-RU"/>
        </w:rPr>
        <w:t xml:space="preserve"> благоустройства территории муниципального образования Горбунковское сел</w:t>
      </w:r>
      <w:r w:rsidR="003B732E">
        <w:rPr>
          <w:rFonts w:ascii="Times New Roman" w:eastAsia="Times New Roman" w:hAnsi="Times New Roman" w:cs="Times New Roman"/>
          <w:b/>
          <w:bCs/>
          <w:sz w:val="24"/>
          <w:szCs w:val="24"/>
          <w:bdr w:val="none" w:sz="0" w:space="0" w:color="auto" w:frame="1"/>
          <w:lang w:eastAsia="ru-RU"/>
        </w:rPr>
        <w:t>ьское поселение МО Ломоносовского муниципального</w:t>
      </w:r>
      <w:r w:rsidRPr="000A61A7">
        <w:rPr>
          <w:rFonts w:ascii="Times New Roman" w:eastAsia="Times New Roman" w:hAnsi="Times New Roman" w:cs="Times New Roman"/>
          <w:b/>
          <w:bCs/>
          <w:sz w:val="24"/>
          <w:szCs w:val="24"/>
          <w:bdr w:val="none" w:sz="0" w:space="0" w:color="auto" w:frame="1"/>
          <w:lang w:eastAsia="ru-RU"/>
        </w:rPr>
        <w:t xml:space="preserve"> район</w:t>
      </w:r>
      <w:r w:rsidR="003B732E">
        <w:rPr>
          <w:rFonts w:ascii="Times New Roman" w:eastAsia="Times New Roman" w:hAnsi="Times New Roman" w:cs="Times New Roman"/>
          <w:b/>
          <w:bCs/>
          <w:sz w:val="24"/>
          <w:szCs w:val="24"/>
          <w:bdr w:val="none" w:sz="0" w:space="0" w:color="auto" w:frame="1"/>
          <w:lang w:eastAsia="ru-RU"/>
        </w:rPr>
        <w:t>а</w:t>
      </w:r>
      <w:r w:rsidRPr="000A61A7">
        <w:rPr>
          <w:rFonts w:ascii="Times New Roman" w:eastAsia="Times New Roman" w:hAnsi="Times New Roman" w:cs="Times New Roman"/>
          <w:b/>
          <w:bCs/>
          <w:sz w:val="24"/>
          <w:szCs w:val="24"/>
          <w:bdr w:val="none" w:sz="0" w:space="0" w:color="auto" w:frame="1"/>
          <w:lang w:eastAsia="ru-RU"/>
        </w:rPr>
        <w:t xml:space="preserve"> Ленинградской области</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ОГЛАВЛЕНИЕ</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numPr>
          <w:ilvl w:val="0"/>
          <w:numId w:val="1"/>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ОБЩИЕ ПОЛОЖЕНИЯ</w:t>
      </w:r>
    </w:p>
    <w:p w:rsidR="000B160A" w:rsidRPr="000A61A7" w:rsidRDefault="000B160A" w:rsidP="000B160A">
      <w:pPr>
        <w:numPr>
          <w:ilvl w:val="0"/>
          <w:numId w:val="1"/>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ОСНОВНЫЕ ПРИНЦИПЫ И ПОДХОДЫ</w:t>
      </w:r>
    </w:p>
    <w:p w:rsidR="000B160A" w:rsidRPr="000A61A7" w:rsidRDefault="000B160A" w:rsidP="000B160A">
      <w:pPr>
        <w:numPr>
          <w:ilvl w:val="0"/>
          <w:numId w:val="1"/>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0B160A" w:rsidRPr="000A61A7" w:rsidRDefault="000B160A" w:rsidP="000B160A">
      <w:pPr>
        <w:numPr>
          <w:ilvl w:val="0"/>
          <w:numId w:val="1"/>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ГОРОДСКОМ ПОСЕЛЕНИИ ОБЪЕКТАМ БЛАГОУСТРОЙСТВА И ИХ ОТДЕЛЬНЫМ ЭЛЕМЕНТАМ</w:t>
      </w:r>
    </w:p>
    <w:p w:rsidR="000B160A" w:rsidRPr="000A61A7" w:rsidRDefault="000B160A" w:rsidP="000B160A">
      <w:pPr>
        <w:numPr>
          <w:ilvl w:val="0"/>
          <w:numId w:val="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ЭЛЕМЕНТЫ ИНЖНЕРНОЙ ПОДГОТОВКИ И ЗАЩИТЫ ТЕРРИТОРИИ</w:t>
      </w:r>
    </w:p>
    <w:p w:rsidR="000B160A" w:rsidRPr="000A61A7" w:rsidRDefault="000B160A" w:rsidP="000B160A">
      <w:pPr>
        <w:numPr>
          <w:ilvl w:val="0"/>
          <w:numId w:val="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ЭЛЕМЕНТЫ ОЗЕЛЕНЕНИЯ</w:t>
      </w:r>
    </w:p>
    <w:p w:rsidR="000B160A" w:rsidRPr="000A61A7" w:rsidRDefault="000B160A" w:rsidP="000B160A">
      <w:pPr>
        <w:numPr>
          <w:ilvl w:val="0"/>
          <w:numId w:val="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ВИДЫ ПОКРЫТИЙ</w:t>
      </w:r>
    </w:p>
    <w:p w:rsidR="000B160A" w:rsidRPr="000A61A7" w:rsidRDefault="000B160A" w:rsidP="000B160A">
      <w:pPr>
        <w:numPr>
          <w:ilvl w:val="0"/>
          <w:numId w:val="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ОГРАЖДЕНИЯ</w:t>
      </w:r>
    </w:p>
    <w:p w:rsidR="000B160A" w:rsidRPr="000A61A7" w:rsidRDefault="000B160A" w:rsidP="000B160A">
      <w:pPr>
        <w:numPr>
          <w:ilvl w:val="0"/>
          <w:numId w:val="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ВОДНЫЕ УСТРОЙСТВА</w:t>
      </w:r>
    </w:p>
    <w:p w:rsidR="000B160A" w:rsidRPr="000A61A7" w:rsidRDefault="000B160A" w:rsidP="000B160A">
      <w:pPr>
        <w:numPr>
          <w:ilvl w:val="0"/>
          <w:numId w:val="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УЛИЧНОЕ КОММУНАЛЬНО–БЫТОВОЕ ОБОРУДОВАНИЕ</w:t>
      </w:r>
    </w:p>
    <w:p w:rsidR="000B160A" w:rsidRPr="000A61A7" w:rsidRDefault="000B160A" w:rsidP="000B160A">
      <w:pPr>
        <w:numPr>
          <w:ilvl w:val="0"/>
          <w:numId w:val="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УЛИЧНОЕ ТЕХНИЧЕСКОЕ ОБОРУДОВАНИЕ</w:t>
      </w:r>
    </w:p>
    <w:p w:rsidR="000B160A" w:rsidRPr="000A61A7" w:rsidRDefault="000B160A" w:rsidP="000B160A">
      <w:pPr>
        <w:numPr>
          <w:ilvl w:val="0"/>
          <w:numId w:val="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ИГРОВОЕ И СПОРТИВНОЕ ОБОРУДОВАНИЕ</w:t>
      </w:r>
    </w:p>
    <w:p w:rsidR="000B160A" w:rsidRPr="000A61A7" w:rsidRDefault="000B160A" w:rsidP="000B160A">
      <w:pPr>
        <w:numPr>
          <w:ilvl w:val="0"/>
          <w:numId w:val="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ОСВЕТИТЕЛЬНОЕ ОБОРУДОВАНИЕ</w:t>
      </w:r>
    </w:p>
    <w:p w:rsidR="000B160A" w:rsidRPr="000A61A7" w:rsidRDefault="000B160A" w:rsidP="000B160A">
      <w:pPr>
        <w:numPr>
          <w:ilvl w:val="0"/>
          <w:numId w:val="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МАЛЫЕ АРХИТЕКТУРНЫЕ ФОРМЫ, ГОРОДСКАЯ МЕБЕЛЬ И ХАРАКТЕРНЫЕ ТРЕБОВАНИЯ К НИМ</w:t>
      </w:r>
    </w:p>
    <w:p w:rsidR="000B160A" w:rsidRPr="000A61A7" w:rsidRDefault="000B160A" w:rsidP="000B160A">
      <w:pPr>
        <w:numPr>
          <w:ilvl w:val="0"/>
          <w:numId w:val="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НЕКАПИТАЛЬНЫЕ НЕСТАЦИОНАРНЫЕ СООРУЖЕНИЯ, ВЫПОЛНЕННЫЕ ИЗ ЛЕГКИХ КОНСТРУКЦИЙ, НЕ ПРЕДУСМАТРИВАЮЩИЕ УСТРОЙСТВО ЗАГЛУБЛЕННЫХ ФУНДАМЕНТОВ И ПОДЗЕМНЫХ СООРУЖЕНИЙ</w:t>
      </w:r>
    </w:p>
    <w:p w:rsidR="000B160A" w:rsidRPr="000A61A7" w:rsidRDefault="000B160A" w:rsidP="000B160A">
      <w:pPr>
        <w:numPr>
          <w:ilvl w:val="0"/>
          <w:numId w:val="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ОФОРМЛЕНИЕ И ОБОРУДОВАНИЕ ЗДАНИЙ И СООРУЖЕНИЙ</w:t>
      </w:r>
    </w:p>
    <w:p w:rsidR="000B160A" w:rsidRPr="000A61A7" w:rsidRDefault="000B160A" w:rsidP="000B160A">
      <w:pPr>
        <w:numPr>
          <w:ilvl w:val="0"/>
          <w:numId w:val="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ОРГАНИЗАЦИЯ ПЛОЩАДОК</w:t>
      </w:r>
    </w:p>
    <w:p w:rsidR="000B160A" w:rsidRPr="000A61A7" w:rsidRDefault="000B160A" w:rsidP="000B160A">
      <w:pPr>
        <w:numPr>
          <w:ilvl w:val="0"/>
          <w:numId w:val="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СОЗДАНИЕ И БЛАГОУСТРОЙСТВО ПЕШЕХОДНЫХ КОММУНИКАЦИЙ</w:t>
      </w:r>
    </w:p>
    <w:p w:rsidR="000B160A" w:rsidRPr="000A61A7" w:rsidRDefault="000B160A" w:rsidP="000B160A">
      <w:pPr>
        <w:numPr>
          <w:ilvl w:val="1"/>
          <w:numId w:val="2"/>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БЛАГОУСТРОЙСТВО ТЕРРИТОРИЙ ОБЩЕСТВЕННОГО НАЗНАЧЕНИЯ</w:t>
      </w:r>
    </w:p>
    <w:p w:rsidR="000B160A" w:rsidRPr="000A61A7" w:rsidRDefault="000B160A" w:rsidP="000B160A">
      <w:pPr>
        <w:numPr>
          <w:ilvl w:val="1"/>
          <w:numId w:val="2"/>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БЛАГОУСТРОЙСТВО НА ТЕРРИТОРИЯХ ЖИЛОГО НАЗНАЧЕНИЯ</w:t>
      </w:r>
    </w:p>
    <w:p w:rsidR="000B160A" w:rsidRPr="000A61A7" w:rsidRDefault="000B160A" w:rsidP="000B160A">
      <w:pPr>
        <w:numPr>
          <w:ilvl w:val="1"/>
          <w:numId w:val="2"/>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ТЕРРИТОРИИ РЕКРЕАЦИОННОГО НАЗНАЧЕНИЯ</w:t>
      </w:r>
    </w:p>
    <w:p w:rsidR="000B160A" w:rsidRPr="000A61A7" w:rsidRDefault="000B160A" w:rsidP="000B160A">
      <w:pPr>
        <w:numPr>
          <w:ilvl w:val="1"/>
          <w:numId w:val="2"/>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ТЕРРИТОРИИ ТРАНСПОРТНОЙ И ИНЖЕНЕРНОЙ ИНФРАСТРУКТУРЫ</w:t>
      </w:r>
    </w:p>
    <w:p w:rsidR="000B160A" w:rsidRPr="000A61A7" w:rsidRDefault="000B160A" w:rsidP="000B160A">
      <w:pPr>
        <w:numPr>
          <w:ilvl w:val="1"/>
          <w:numId w:val="2"/>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ОФОРМЛЕНИЕ МУНИЦИПАЛЬНОГО ОБРАЗОВАНИЯ И ИНФОРМАЦИЯ</w:t>
      </w:r>
    </w:p>
    <w:p w:rsidR="000B160A" w:rsidRPr="000A61A7" w:rsidRDefault="000B160A" w:rsidP="000B160A">
      <w:pPr>
        <w:numPr>
          <w:ilvl w:val="1"/>
          <w:numId w:val="2"/>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СОДЕРЖАНИЕ ОБЪЕКТОВ БЛАГОУСТРОЙСТВА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 ОБЩИЕ ПОЛОЖЕНИЯ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 УБОРКА И СОДЕРЖАНИЕ ТЕРРИТОРИИ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10.1.2. ПОРЯДОК СОДЕРЖАНИЯ ЭЛЕМЕНТОВ ВНЕШНЕГО БЛАГОУСТРОЙСТВА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10.1.3. СВЕТОВЫЕ ВЫВЕСКИ И ВИТРИНЫ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10.1.4. СТРОИТЕЛЬСТВО, УСТАНОВКА И СОДЕРЖАНИЕ МАФ</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10.1.5. ОКРАСКА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10.1.6. РАЗРЕШЕНИЕ НА УСТАНОВКУ ОБЪЕКТОВ ПЕРЕДВИЖНОЙ МЕЛКОРОЗНИЧНОЙ ТОРГОВЛИ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10.1.7. ПОРЯДОК СОДЕРЖАНИЯ ФАСАДОВ, РЕМОНТ И СОДЕРЖАНИЕ ЖИЛЫХ ДОМОВ, ЗДАНИЙ И СООРУЖЕНИЙ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10.1.8. ПОРЯДОК ЗАКРЕПЛЕНИЯ ТЕРРИТОРИЙ С ЦЕЛЬЮ ИХ САНИТАРНОГО СОДЕРЖАНИЯ И БЛАГОУСТРОЙСТВА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10.1.9. РАБОТЫ ПО ОЗЕЛЕНЕНИЮ ТЕРРИТОРИЙ И СОДЕРЖАНИЮ ЗЕЛЁНЫХ НАСАЖДЕНИЙ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10.1.10. СОДЕРЖАНИЕ И ЭКСПЛУАТАЦИЯ ДОРОГ</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10.1.11. ОСВЕЩЕНИЕ ТЕРРИТОРИИ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 ПРОВЕДЕНИЕ РАБОТ ПРИ СТРОИТЕЛЬСТВЕ, РЕМОНТЕ И РЕКОНСТРУКЦИИ КОММУНИКАЦИЙ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10.1.13. ТРЕБОВАНИЯ К ДОСТУПНОСТИ ГОРОДСКОЙ СРЕДЫ ДЛЯ МАЛОМОБИЛЬНЫХ ГРУПП НАСЕЛЕНИЯ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10.1.14. ПРАЗДНИЧНОЕ ОФОРМЛЕНИЕ ТЕРРИТОРИИ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10.1.15. СОДЕРЖАНИЕ ФОНТАНОВ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10.1.16. ОТВЕТСТВЕННОСТЬ И КОНТРОЛЬ ЗА ВЫПОЛНЕНИЕ ПРАВИЛ</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10.2.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 – ЭПИДЕМИОЛОГИЧЕСКОГО БЛАГОПОЛУЧИЯ НАСЕЛЕНИЯ И ОХРАНУ ОКРУЖАЮЩЕЙ СРЕДЫ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10.3. ОБЕСПЕЧЕНИЕ УБОРКИ ТЕРРИТОРИИ В ВЕСЕННЕ–ЛЕТНИЙ ПЕРИОД</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10.4. ОБЕСПЕЧЕНИЕ УБОРКИ ТЕРРИТОРИИ В ОСЕННЕ–ЗИМНИЙ ПЕРИОД</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10.5. СОДЕРЖАНИЕ ЭЛЕМЕНТОВ БЛАГОУСТРОЙСТВА</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p>
    <w:p w:rsidR="000B160A"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p>
    <w:p w:rsidR="000B160A"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p>
    <w:p w:rsidR="000B160A"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p>
    <w:p w:rsidR="000B160A"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p>
    <w:p w:rsidR="003B732E" w:rsidRDefault="003B732E"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p>
    <w:p w:rsidR="003B732E" w:rsidRDefault="003B732E"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p>
    <w:p w:rsidR="003B732E" w:rsidRDefault="003B732E"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bookmarkStart w:id="0" w:name="_GoBack"/>
      <w:bookmarkEnd w:id="0"/>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lastRenderedPageBreak/>
        <w:t>1.Общие положения</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1.1. Настоящие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3 марта 1999 года № 52-ФЗ «О санитарно-эпидемиологическом благополучии населения», Правил и норм технической эксплуатации жилищного фонда, утвержденных Постановлением Госстроя России от 27 сентября 2003 года № 170, </w:t>
      </w:r>
      <w:proofErr w:type="spellStart"/>
      <w:r w:rsidRPr="000A61A7">
        <w:rPr>
          <w:rFonts w:ascii="Times New Roman" w:eastAsia="Times New Roman" w:hAnsi="Times New Roman" w:cs="Times New Roman"/>
          <w:sz w:val="24"/>
          <w:szCs w:val="24"/>
          <w:lang w:eastAsia="ru-RU"/>
        </w:rPr>
        <w:t>СанПин</w:t>
      </w:r>
      <w:proofErr w:type="spellEnd"/>
      <w:r w:rsidRPr="000A61A7">
        <w:rPr>
          <w:rFonts w:ascii="Times New Roman" w:eastAsia="Times New Roman" w:hAnsi="Times New Roman" w:cs="Times New Roman"/>
          <w:sz w:val="24"/>
          <w:szCs w:val="24"/>
          <w:lang w:eastAsia="ru-RU"/>
        </w:rPr>
        <w:t xml:space="preserve"> 42-128-4690-88 «Санитарные правила содержания территории населенных мест», 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 Приказа Министерства строительства и </w:t>
      </w:r>
      <w:proofErr w:type="spellStart"/>
      <w:r w:rsidRPr="000A61A7">
        <w:rPr>
          <w:rFonts w:ascii="Times New Roman" w:eastAsia="Times New Roman" w:hAnsi="Times New Roman" w:cs="Times New Roman"/>
          <w:sz w:val="24"/>
          <w:szCs w:val="24"/>
          <w:lang w:eastAsia="ru-RU"/>
        </w:rPr>
        <w:t>жилищно</w:t>
      </w:r>
      <w:proofErr w:type="spellEnd"/>
      <w:r w:rsidRPr="000A61A7">
        <w:rPr>
          <w:rFonts w:ascii="Times New Roman" w:eastAsia="Times New Roman" w:hAnsi="Times New Roman" w:cs="Times New Roman"/>
          <w:sz w:val="24"/>
          <w:szCs w:val="24"/>
          <w:lang w:eastAsia="ru-RU"/>
        </w:rPr>
        <w:t>–коммунального хозяйства Российской Федерации от 13.04.2017 г. № 711/</w:t>
      </w:r>
      <w:proofErr w:type="spellStart"/>
      <w:r w:rsidRPr="000A61A7">
        <w:rPr>
          <w:rFonts w:ascii="Times New Roman" w:eastAsia="Times New Roman" w:hAnsi="Times New Roman" w:cs="Times New Roman"/>
          <w:sz w:val="24"/>
          <w:szCs w:val="24"/>
          <w:lang w:eastAsia="ru-RU"/>
        </w:rPr>
        <w:t>пр</w:t>
      </w:r>
      <w:proofErr w:type="spellEnd"/>
      <w:r w:rsidRPr="000A61A7">
        <w:rPr>
          <w:rFonts w:ascii="Times New Roman" w:eastAsia="Times New Roman" w:hAnsi="Times New Roman" w:cs="Times New Roman"/>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1.2.Требования настоящих Правил распространяются на всех физических, юридических лиц, независимо от их организационно-правовых форм, находящихся на территории муниципального образования </w:t>
      </w:r>
      <w:r w:rsidRPr="000A61A7">
        <w:rPr>
          <w:rFonts w:ascii="Times New Roman" w:eastAsia="Times New Roman" w:hAnsi="Times New Roman" w:cs="Times New Roman"/>
          <w:bCs/>
          <w:sz w:val="24"/>
          <w:szCs w:val="24"/>
          <w:bdr w:val="none" w:sz="0" w:space="0" w:color="auto" w:frame="1"/>
          <w:lang w:eastAsia="ru-RU"/>
        </w:rPr>
        <w:t>Горбунковское</w:t>
      </w:r>
      <w:r w:rsidRPr="000A61A7">
        <w:rPr>
          <w:rFonts w:ascii="Times New Roman" w:eastAsia="Times New Roman" w:hAnsi="Times New Roman" w:cs="Times New Roman"/>
          <w:sz w:val="24"/>
          <w:szCs w:val="24"/>
          <w:lang w:eastAsia="ru-RU"/>
        </w:rPr>
        <w:t xml:space="preserve"> сельское поселение МО Ломоносовский муниципальный район Ленинградской области (далее – сельское поселение), и обязательны для применения в пределах утвержденных границ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1.3. Для целей настоящих Правил используются следующие термины и определения: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r w:rsidRPr="000A61A7">
        <w:rPr>
          <w:rFonts w:ascii="Times New Roman" w:eastAsia="Times New Roman" w:hAnsi="Times New Roman" w:cs="Times New Roman"/>
          <w:b/>
          <w:bCs/>
          <w:sz w:val="24"/>
          <w:szCs w:val="24"/>
          <w:bdr w:val="none" w:sz="0" w:space="0" w:color="auto" w:frame="1"/>
          <w:lang w:eastAsia="ru-RU"/>
        </w:rPr>
        <w:t>Городская среда</w:t>
      </w:r>
      <w:r w:rsidRPr="000A61A7">
        <w:rPr>
          <w:rFonts w:ascii="Times New Roman" w:eastAsia="Times New Roman" w:hAnsi="Times New Roman" w:cs="Times New Roman"/>
          <w:sz w:val="24"/>
          <w:szCs w:val="24"/>
          <w:lang w:eastAsia="ru-RU"/>
        </w:rPr>
        <w:t>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r w:rsidRPr="000A61A7">
        <w:rPr>
          <w:rFonts w:ascii="Times New Roman" w:eastAsia="Times New Roman" w:hAnsi="Times New Roman" w:cs="Times New Roman"/>
          <w:b/>
          <w:bCs/>
          <w:sz w:val="24"/>
          <w:szCs w:val="24"/>
          <w:bdr w:val="none" w:sz="0" w:space="0" w:color="auto" w:frame="1"/>
          <w:lang w:eastAsia="ru-RU"/>
        </w:rPr>
        <w:t>Качество городской среды</w:t>
      </w:r>
      <w:r w:rsidRPr="000A61A7">
        <w:rPr>
          <w:rFonts w:ascii="Times New Roman" w:eastAsia="Times New Roman" w:hAnsi="Times New Roman" w:cs="Times New Roman"/>
          <w:sz w:val="24"/>
          <w:szCs w:val="24"/>
          <w:lang w:eastAsia="ru-RU"/>
        </w:rPr>
        <w:t> — комплексная характеристика территории и её частей, определяющая уровень комфорта повседневной жизни для различных слоёв населения;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Комплексное развитие городской среды</w:t>
      </w:r>
      <w:r w:rsidRPr="000A61A7">
        <w:rPr>
          <w:rFonts w:ascii="Times New Roman" w:eastAsia="Times New Roman" w:hAnsi="Times New Roman" w:cs="Times New Roman"/>
          <w:sz w:val="24"/>
          <w:szCs w:val="24"/>
          <w:lang w:eastAsia="ru-RU"/>
        </w:rPr>
        <w:t>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r w:rsidRPr="000A61A7">
        <w:rPr>
          <w:rFonts w:ascii="Times New Roman" w:eastAsia="Times New Roman" w:hAnsi="Times New Roman" w:cs="Times New Roman"/>
          <w:b/>
          <w:bCs/>
          <w:sz w:val="24"/>
          <w:szCs w:val="24"/>
          <w:bdr w:val="none" w:sz="0" w:space="0" w:color="auto" w:frame="1"/>
          <w:lang w:eastAsia="ru-RU"/>
        </w:rPr>
        <w:t>Критерии качества городской среды</w:t>
      </w:r>
      <w:r w:rsidRPr="000A61A7">
        <w:rPr>
          <w:rFonts w:ascii="Times New Roman" w:eastAsia="Times New Roman" w:hAnsi="Times New Roman" w:cs="Times New Roman"/>
          <w:sz w:val="24"/>
          <w:szCs w:val="24"/>
          <w:lang w:eastAsia="ru-RU"/>
        </w:rPr>
        <w:t> — количественные и поддающиеся измерению параметры качества городской среды;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r w:rsidRPr="000A61A7">
        <w:rPr>
          <w:rFonts w:ascii="Times New Roman" w:eastAsia="Times New Roman" w:hAnsi="Times New Roman" w:cs="Times New Roman"/>
          <w:b/>
          <w:bCs/>
          <w:sz w:val="24"/>
          <w:szCs w:val="24"/>
          <w:bdr w:val="none" w:sz="0" w:space="0" w:color="auto" w:frame="1"/>
          <w:lang w:eastAsia="ru-RU"/>
        </w:rPr>
        <w:t>Нормируемый комплекс элементов благоустройства</w:t>
      </w:r>
      <w:r w:rsidRPr="000A61A7">
        <w:rPr>
          <w:rFonts w:ascii="Times New Roman" w:eastAsia="Times New Roman" w:hAnsi="Times New Roman" w:cs="Times New Roman"/>
          <w:sz w:val="24"/>
          <w:szCs w:val="24"/>
          <w:lang w:eastAsia="ru-RU"/>
        </w:rPr>
        <w:t>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r w:rsidRPr="000A61A7">
        <w:rPr>
          <w:rFonts w:ascii="Times New Roman" w:eastAsia="Times New Roman" w:hAnsi="Times New Roman" w:cs="Times New Roman"/>
          <w:b/>
          <w:bCs/>
          <w:sz w:val="24"/>
          <w:szCs w:val="24"/>
          <w:bdr w:val="none" w:sz="0" w:space="0" w:color="auto" w:frame="1"/>
          <w:lang w:eastAsia="ru-RU"/>
        </w:rPr>
        <w:t>Оценка качества городской среды</w:t>
      </w:r>
      <w:r w:rsidRPr="000A61A7">
        <w:rPr>
          <w:rFonts w:ascii="Times New Roman" w:eastAsia="Times New Roman" w:hAnsi="Times New Roman" w:cs="Times New Roman"/>
          <w:sz w:val="24"/>
          <w:szCs w:val="24"/>
          <w:lang w:eastAsia="ru-RU"/>
        </w:rPr>
        <w:t>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Благоустройство территории поселения</w:t>
      </w:r>
      <w:r w:rsidRPr="000A61A7">
        <w:rPr>
          <w:rFonts w:ascii="Times New Roman" w:eastAsia="Times New Roman" w:hAnsi="Times New Roman" w:cs="Times New Roman"/>
          <w:sz w:val="24"/>
          <w:szCs w:val="24"/>
          <w:lang w:eastAsia="ru-RU"/>
        </w:rPr>
        <w:t> — комплекс предусмотренных правилами благоустройства территории поселения мероприятий по разработке проектной документации по благоустройству территорий, выполнению мероприятий по благоустройству территории и по содержанию территории;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Элементы благоустройства территории</w:t>
      </w:r>
      <w:r w:rsidRPr="000A61A7">
        <w:rPr>
          <w:rFonts w:ascii="Times New Roman" w:eastAsia="Times New Roman" w:hAnsi="Times New Roman" w:cs="Times New Roman"/>
          <w:sz w:val="24"/>
          <w:szCs w:val="24"/>
          <w:lang w:eastAsia="ru-RU"/>
        </w:rPr>
        <w:t xml:space="preserve"> – элементы озеленения, покрытия, ограждения (заборы), водные устройства, уличное </w:t>
      </w:r>
      <w:proofErr w:type="spellStart"/>
      <w:r w:rsidRPr="000A61A7">
        <w:rPr>
          <w:rFonts w:ascii="Times New Roman" w:eastAsia="Times New Roman" w:hAnsi="Times New Roman" w:cs="Times New Roman"/>
          <w:sz w:val="24"/>
          <w:szCs w:val="24"/>
          <w:lang w:eastAsia="ru-RU"/>
        </w:rPr>
        <w:t>коммунально</w:t>
      </w:r>
      <w:proofErr w:type="spellEnd"/>
      <w:r w:rsidRPr="000A61A7">
        <w:rPr>
          <w:rFonts w:ascii="Times New Roman" w:eastAsia="Times New Roman" w:hAnsi="Times New Roman" w:cs="Times New Roman"/>
          <w:sz w:val="24"/>
          <w:szCs w:val="24"/>
          <w:lang w:eastAsia="ru-RU"/>
        </w:rPr>
        <w:t>–бытовое и техническое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Объекты благоустройства территории</w:t>
      </w:r>
      <w:r w:rsidRPr="000A61A7">
        <w:rPr>
          <w:rFonts w:ascii="Times New Roman" w:eastAsia="Times New Roman" w:hAnsi="Times New Roman" w:cs="Times New Roman"/>
          <w:sz w:val="24"/>
          <w:szCs w:val="24"/>
          <w:lang w:eastAsia="ru-RU"/>
        </w:rPr>
        <w:t xml:space="preserve"> – территории сельского поселения различного функционального назначения, на которых осуществляется деятельность по благоустройству: </w:t>
      </w:r>
      <w:r w:rsidRPr="000A61A7">
        <w:rPr>
          <w:rFonts w:ascii="Times New Roman" w:eastAsia="Times New Roman" w:hAnsi="Times New Roman" w:cs="Times New Roman"/>
          <w:sz w:val="24"/>
          <w:szCs w:val="24"/>
          <w:lang w:eastAsia="ru-RU"/>
        </w:rPr>
        <w:lastRenderedPageBreak/>
        <w:t xml:space="preserve">детские площадки, спортивные площадки и другие площадки отдыха и досуга, площадки для выгула и дрессировки собак, площадки автостоянок, улицы (в том числе пешеходные) и дороги, парки, скверы и иные зелёные зоны, площади, набережные и другие территории, технические зоны транспортных, инженерных коммуникаций, </w:t>
      </w:r>
      <w:proofErr w:type="spellStart"/>
      <w:r w:rsidRPr="000A61A7">
        <w:rPr>
          <w:rFonts w:ascii="Times New Roman" w:eastAsia="Times New Roman" w:hAnsi="Times New Roman" w:cs="Times New Roman"/>
          <w:sz w:val="24"/>
          <w:szCs w:val="24"/>
          <w:lang w:eastAsia="ru-RU"/>
        </w:rPr>
        <w:t>водоохранные</w:t>
      </w:r>
      <w:proofErr w:type="spellEnd"/>
      <w:r w:rsidRPr="000A61A7">
        <w:rPr>
          <w:rFonts w:ascii="Times New Roman" w:eastAsia="Times New Roman" w:hAnsi="Times New Roman" w:cs="Times New Roman"/>
          <w:sz w:val="24"/>
          <w:szCs w:val="24"/>
          <w:lang w:eastAsia="ru-RU"/>
        </w:rPr>
        <w:t xml:space="preserve"> зоны, контейнерные площадки и площадки для складирования отдельных групп коммунальных отходов;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r w:rsidRPr="000A61A7">
        <w:rPr>
          <w:rFonts w:ascii="Times New Roman" w:eastAsia="Times New Roman" w:hAnsi="Times New Roman" w:cs="Times New Roman"/>
          <w:b/>
          <w:bCs/>
          <w:sz w:val="24"/>
          <w:szCs w:val="24"/>
          <w:bdr w:val="none" w:sz="0" w:space="0" w:color="auto" w:frame="1"/>
          <w:lang w:eastAsia="ru-RU"/>
        </w:rPr>
        <w:t>Проектная документация по благоустройству территорий</w:t>
      </w:r>
      <w:r w:rsidRPr="000A61A7">
        <w:rPr>
          <w:rFonts w:ascii="Times New Roman" w:eastAsia="Times New Roman" w:hAnsi="Times New Roman" w:cs="Times New Roman"/>
          <w:sz w:val="24"/>
          <w:szCs w:val="24"/>
          <w:lang w:eastAsia="ru-RU"/>
        </w:rPr>
        <w:t>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должны быть подготовлены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Развитие городской среды</w:t>
      </w:r>
      <w:r w:rsidRPr="000A61A7">
        <w:rPr>
          <w:rFonts w:ascii="Times New Roman" w:eastAsia="Times New Roman" w:hAnsi="Times New Roman" w:cs="Times New Roman"/>
          <w:sz w:val="24"/>
          <w:szCs w:val="24"/>
          <w:lang w:eastAsia="ru-RU"/>
        </w:rPr>
        <w:t> – осуществление мероприятий по улучшению, обновлению, трансформации, использованию лучших практик и технологий, в том числе путём развития инфраструктуры, системы управления, технологий, коммуникаций между жителями и сообществами. При этом осуществление реализации комплексных проектов по благоустройству должно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Содержание объектов благоустройства</w:t>
      </w:r>
      <w:r w:rsidRPr="000A61A7">
        <w:rPr>
          <w:rFonts w:ascii="Times New Roman" w:eastAsia="Times New Roman" w:hAnsi="Times New Roman" w:cs="Times New Roman"/>
          <w:sz w:val="24"/>
          <w:szCs w:val="24"/>
          <w:lang w:eastAsia="ru-RU"/>
        </w:rPr>
        <w:t> – осуществление мероприятий по поддержанию и надлежащему техническому, физическому, эстетическому состоянию объектов благоустройства, их отдельных элементов в соответствии с эксплуатационными требованиями;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Территория организаций и иных хозяйствующих субъектов</w:t>
      </w:r>
      <w:r w:rsidRPr="000A61A7">
        <w:rPr>
          <w:rFonts w:ascii="Times New Roman" w:eastAsia="Times New Roman" w:hAnsi="Times New Roman" w:cs="Times New Roman"/>
          <w:sz w:val="24"/>
          <w:szCs w:val="24"/>
          <w:lang w:eastAsia="ru-RU"/>
        </w:rPr>
        <w:t>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Прилегающая территория</w:t>
      </w:r>
      <w:r w:rsidRPr="000A61A7">
        <w:rPr>
          <w:rFonts w:ascii="Times New Roman" w:eastAsia="Times New Roman" w:hAnsi="Times New Roman" w:cs="Times New Roman"/>
          <w:sz w:val="24"/>
          <w:szCs w:val="24"/>
          <w:lang w:eastAsia="ru-RU"/>
        </w:rPr>
        <w:t>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5 метров, а в сторону улицы со стороны фасада здания (иного объекта) — до проезжей части;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Придомовая территория</w:t>
      </w:r>
      <w:r w:rsidRPr="000A61A7">
        <w:rPr>
          <w:rFonts w:ascii="Times New Roman" w:eastAsia="Times New Roman" w:hAnsi="Times New Roman" w:cs="Times New Roman"/>
          <w:sz w:val="24"/>
          <w:szCs w:val="24"/>
          <w:lang w:eastAsia="ru-RU"/>
        </w:rPr>
        <w:t> — определенная проектом жилого дома территория, предназначенная для организации мест отдыха, детских, физкультурных и хозяйственных площадок, зелёных насаждений, создания пешеходных дорожек, проездов и мест стоянки автотранспорта данного жилого дома;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Специализированная организация</w:t>
      </w:r>
      <w:r w:rsidRPr="000A61A7">
        <w:rPr>
          <w:rFonts w:ascii="Times New Roman" w:eastAsia="Times New Roman" w:hAnsi="Times New Roman" w:cs="Times New Roman"/>
          <w:sz w:val="24"/>
          <w:szCs w:val="24"/>
          <w:lang w:eastAsia="ru-RU"/>
        </w:rPr>
        <w:t>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жилищно-коммунального хозяйства;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Содержание дорог</w:t>
      </w:r>
      <w:r w:rsidRPr="000A61A7">
        <w:rPr>
          <w:rFonts w:ascii="Times New Roman" w:eastAsia="Times New Roman" w:hAnsi="Times New Roman" w:cs="Times New Roman"/>
          <w:sz w:val="24"/>
          <w:szCs w:val="24"/>
          <w:lang w:eastAsia="ru-RU"/>
        </w:rPr>
        <w:t>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Парковка (</w:t>
      </w:r>
      <w:proofErr w:type="spellStart"/>
      <w:r w:rsidRPr="000A61A7">
        <w:rPr>
          <w:rFonts w:ascii="Times New Roman" w:eastAsia="Times New Roman" w:hAnsi="Times New Roman" w:cs="Times New Roman"/>
          <w:b/>
          <w:bCs/>
          <w:sz w:val="24"/>
          <w:szCs w:val="24"/>
          <w:bdr w:val="none" w:sz="0" w:space="0" w:color="auto" w:frame="1"/>
          <w:lang w:eastAsia="ru-RU"/>
        </w:rPr>
        <w:t>машино-место</w:t>
      </w:r>
      <w:proofErr w:type="spellEnd"/>
      <w:r w:rsidRPr="000A61A7">
        <w:rPr>
          <w:rFonts w:ascii="Times New Roman" w:eastAsia="Times New Roman" w:hAnsi="Times New Roman" w:cs="Times New Roman"/>
          <w:b/>
          <w:bCs/>
          <w:sz w:val="24"/>
          <w:szCs w:val="24"/>
          <w:bdr w:val="none" w:sz="0" w:space="0" w:color="auto" w:frame="1"/>
          <w:lang w:eastAsia="ru-RU"/>
        </w:rPr>
        <w:t>) </w:t>
      </w:r>
      <w:r w:rsidRPr="000A61A7">
        <w:rPr>
          <w:rFonts w:ascii="Times New Roman" w:eastAsia="Times New Roman" w:hAnsi="Times New Roman" w:cs="Times New Roman"/>
          <w:sz w:val="24"/>
          <w:szCs w:val="24"/>
          <w:lang w:eastAsia="ru-RU"/>
        </w:rPr>
        <w:t>— стоянка автотранспорта в отведенном для этой цели месте.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Зелёные насаждения</w:t>
      </w:r>
      <w:r w:rsidRPr="000A61A7">
        <w:rPr>
          <w:rFonts w:ascii="Times New Roman" w:eastAsia="Times New Roman" w:hAnsi="Times New Roman" w:cs="Times New Roman"/>
          <w:sz w:val="24"/>
          <w:szCs w:val="24"/>
          <w:lang w:eastAsia="ru-RU"/>
        </w:rPr>
        <w:t> — древесные, кустарниковые и травянистые растения, расположенные на территории населённого пункта;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Озеленённая территория общего пользования</w:t>
      </w:r>
      <w:r w:rsidRPr="000A61A7">
        <w:rPr>
          <w:rFonts w:ascii="Times New Roman" w:eastAsia="Times New Roman" w:hAnsi="Times New Roman" w:cs="Times New Roman"/>
          <w:sz w:val="24"/>
          <w:szCs w:val="24"/>
          <w:lang w:eastAsia="ru-RU"/>
        </w:rPr>
        <w:t> — территория, предназначенная для различных форм отдыха, в т.ч. парки, скверы, бульвары;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w:t>
      </w:r>
      <w:r w:rsidRPr="000A61A7">
        <w:rPr>
          <w:rFonts w:ascii="Times New Roman" w:eastAsia="Times New Roman" w:hAnsi="Times New Roman" w:cs="Times New Roman"/>
          <w:b/>
          <w:bCs/>
          <w:sz w:val="24"/>
          <w:szCs w:val="24"/>
          <w:bdr w:val="none" w:sz="0" w:space="0" w:color="auto" w:frame="1"/>
          <w:lang w:eastAsia="ru-RU"/>
        </w:rPr>
        <w:t>Восстановительная стоимость зелёных насаждений </w:t>
      </w:r>
      <w:r w:rsidRPr="000A61A7">
        <w:rPr>
          <w:rFonts w:ascii="Times New Roman" w:eastAsia="Times New Roman" w:hAnsi="Times New Roman" w:cs="Times New Roman"/>
          <w:sz w:val="24"/>
          <w:szCs w:val="24"/>
          <w:lang w:eastAsia="ru-RU"/>
        </w:rPr>
        <w:t>— материальная компенсация ущерба за нанесение вреда зелёным насаждениям, находящимся в муниципальной собственности, взимаемая с юридических или физических лиц при санкционированных пересадке или сносе зелёных насаждений, а также при их повреждении или уничтожении;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Парк культуры и отдыха</w:t>
      </w:r>
      <w:r w:rsidRPr="000A61A7">
        <w:rPr>
          <w:rFonts w:ascii="Times New Roman" w:eastAsia="Times New Roman" w:hAnsi="Times New Roman" w:cs="Times New Roman"/>
          <w:sz w:val="24"/>
          <w:szCs w:val="24"/>
          <w:lang w:eastAsia="ru-RU"/>
        </w:rPr>
        <w:t> — благоустроенный зелёный массив с наличием платных услуг и культурно-массовых, зрелищных, развлекательных мероприятий и сооружений;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Сквер</w:t>
      </w:r>
      <w:r w:rsidRPr="000A61A7">
        <w:rPr>
          <w:rFonts w:ascii="Times New Roman" w:eastAsia="Times New Roman" w:hAnsi="Times New Roman" w:cs="Times New Roman"/>
          <w:sz w:val="24"/>
          <w:szCs w:val="24"/>
          <w:lang w:eastAsia="ru-RU"/>
        </w:rPr>
        <w:t> — благоустроенный и озеленённый участок, предназначенный в основном для кратковременного отдыха населения, а также архитектурно- художественного оформления населенных мест;</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Бульвар</w:t>
      </w:r>
      <w:r w:rsidRPr="000A61A7">
        <w:rPr>
          <w:rFonts w:ascii="Times New Roman" w:eastAsia="Times New Roman" w:hAnsi="Times New Roman" w:cs="Times New Roman"/>
          <w:sz w:val="24"/>
          <w:szCs w:val="24"/>
          <w:lang w:eastAsia="ru-RU"/>
        </w:rPr>
        <w:t> — озеленённая полоса на магистралях для транспортного или пешеходного движения, прогулок и кратковременного отдыха, а также санитарно — гигиенических и декоративных целей;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Площадь</w:t>
      </w:r>
      <w:r w:rsidRPr="000A61A7">
        <w:rPr>
          <w:rFonts w:ascii="Times New Roman" w:eastAsia="Times New Roman" w:hAnsi="Times New Roman" w:cs="Times New Roman"/>
          <w:sz w:val="24"/>
          <w:szCs w:val="24"/>
          <w:lang w:eastAsia="ru-RU"/>
        </w:rPr>
        <w:t> — территория, имеющая твёрдое покрытие, ограниченная со всех сторон зданиями или улицами и имеющая общегородское значение;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-Тротуар</w:t>
      </w:r>
      <w:r w:rsidRPr="000A61A7">
        <w:rPr>
          <w:rFonts w:ascii="Times New Roman" w:eastAsia="Times New Roman" w:hAnsi="Times New Roman" w:cs="Times New Roman"/>
          <w:sz w:val="24"/>
          <w:szCs w:val="24"/>
          <w:lang w:eastAsia="ru-RU"/>
        </w:rPr>
        <w:t> — участок улицы, имеющий твердое покрытие, предназначенный для передвижения пешеходов;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Производитель отходов</w:t>
      </w:r>
      <w:r w:rsidRPr="000A61A7">
        <w:rPr>
          <w:rFonts w:ascii="Times New Roman" w:eastAsia="Times New Roman" w:hAnsi="Times New Roman" w:cs="Times New Roman"/>
          <w:sz w:val="24"/>
          <w:szCs w:val="24"/>
          <w:lang w:eastAsia="ru-RU"/>
        </w:rPr>
        <w:t> — физическое или юридическое лицо, образующее отходы в результате своей деятельности;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Место хранения отходов</w:t>
      </w:r>
      <w:r w:rsidRPr="000A61A7">
        <w:rPr>
          <w:rFonts w:ascii="Times New Roman" w:eastAsia="Times New Roman" w:hAnsi="Times New Roman" w:cs="Times New Roman"/>
          <w:sz w:val="24"/>
          <w:szCs w:val="24"/>
          <w:lang w:eastAsia="ru-RU"/>
        </w:rPr>
        <w:t> — содержание отходов в объектах размещения отходов в целях последующего их вывоза, утилизации (захоронения), обезвреживания или использования;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 xml:space="preserve">Площадка для установки </w:t>
      </w:r>
      <w:proofErr w:type="spellStart"/>
      <w:r w:rsidRPr="000A61A7">
        <w:rPr>
          <w:rFonts w:ascii="Times New Roman" w:eastAsia="Times New Roman" w:hAnsi="Times New Roman" w:cs="Times New Roman"/>
          <w:b/>
          <w:bCs/>
          <w:sz w:val="24"/>
          <w:szCs w:val="24"/>
          <w:bdr w:val="none" w:sz="0" w:space="0" w:color="auto" w:frame="1"/>
          <w:lang w:eastAsia="ru-RU"/>
        </w:rPr>
        <w:t>мусоросборных</w:t>
      </w:r>
      <w:proofErr w:type="spellEnd"/>
      <w:r w:rsidRPr="000A61A7">
        <w:rPr>
          <w:rFonts w:ascii="Times New Roman" w:eastAsia="Times New Roman" w:hAnsi="Times New Roman" w:cs="Times New Roman"/>
          <w:b/>
          <w:bCs/>
          <w:sz w:val="24"/>
          <w:szCs w:val="24"/>
          <w:bdr w:val="none" w:sz="0" w:space="0" w:color="auto" w:frame="1"/>
          <w:lang w:eastAsia="ru-RU"/>
        </w:rPr>
        <w:t xml:space="preserve"> контейнеров</w:t>
      </w:r>
      <w:r w:rsidRPr="000A61A7">
        <w:rPr>
          <w:rFonts w:ascii="Times New Roman" w:eastAsia="Times New Roman" w:hAnsi="Times New Roman" w:cs="Times New Roman"/>
          <w:sz w:val="24"/>
          <w:szCs w:val="24"/>
          <w:lang w:eastAsia="ru-RU"/>
        </w:rPr>
        <w:t> — специально оборудованные место, предназначенное для сбора твёрдых коммунальных отходов (ТКО);</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Рекламная конструкция</w:t>
      </w:r>
      <w:r w:rsidRPr="000A61A7">
        <w:rPr>
          <w:rFonts w:ascii="Times New Roman" w:eastAsia="Times New Roman" w:hAnsi="Times New Roman" w:cs="Times New Roman"/>
          <w:sz w:val="24"/>
          <w:szCs w:val="24"/>
          <w:lang w:eastAsia="ru-RU"/>
        </w:rPr>
        <w:t> — устройство, предназначенное для размещения наружной рекламы;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Жилой дом малоэтажный</w:t>
      </w:r>
      <w:r w:rsidRPr="000A61A7">
        <w:rPr>
          <w:rFonts w:ascii="Times New Roman" w:eastAsia="Times New Roman" w:hAnsi="Times New Roman" w:cs="Times New Roman"/>
          <w:sz w:val="24"/>
          <w:szCs w:val="24"/>
          <w:lang w:eastAsia="ru-RU"/>
        </w:rPr>
        <w:t> — здание, предназначенное для постоянного проживания одной или несколько семей, высотой не более трёх этажей, включая мансардный.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Жилой дом усадебного типа</w:t>
      </w:r>
      <w:r w:rsidRPr="000A61A7">
        <w:rPr>
          <w:rFonts w:ascii="Times New Roman" w:eastAsia="Times New Roman" w:hAnsi="Times New Roman" w:cs="Times New Roman"/>
          <w:sz w:val="24"/>
          <w:szCs w:val="24"/>
          <w:lang w:eastAsia="ru-RU"/>
        </w:rPr>
        <w:t> – отдельно стоящий малоэтажный жилой дом с участком и хозяйственными постройками, в том числе для содержания домашней птицы и животных.</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Жилой дом квартирного типа</w:t>
      </w:r>
      <w:r w:rsidRPr="000A61A7">
        <w:rPr>
          <w:rFonts w:ascii="Times New Roman" w:eastAsia="Times New Roman" w:hAnsi="Times New Roman" w:cs="Times New Roman"/>
          <w:sz w:val="24"/>
          <w:szCs w:val="24"/>
          <w:lang w:eastAsia="ru-RU"/>
        </w:rPr>
        <w:t> – здание с двумя и более квартирами, имеющими вход с общей лестницы.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Фасад здания</w:t>
      </w:r>
      <w:r w:rsidRPr="000A61A7">
        <w:rPr>
          <w:rFonts w:ascii="Times New Roman" w:eastAsia="Times New Roman" w:hAnsi="Times New Roman" w:cs="Times New Roman"/>
          <w:sz w:val="24"/>
          <w:szCs w:val="24"/>
          <w:lang w:eastAsia="ru-RU"/>
        </w:rPr>
        <w:t> — наружная сторона здания или сооружения. Различают главный фасад, уличный фасад, дворовый фасад и др.</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Текущий ремонт зданий и сооружений</w:t>
      </w:r>
      <w:r w:rsidRPr="000A61A7">
        <w:rPr>
          <w:rFonts w:ascii="Times New Roman" w:eastAsia="Times New Roman" w:hAnsi="Times New Roman" w:cs="Times New Roman"/>
          <w:sz w:val="24"/>
          <w:szCs w:val="24"/>
          <w:lang w:eastAsia="ru-RU"/>
        </w:rPr>
        <w:t>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Средства размещения информации</w:t>
      </w:r>
      <w:r w:rsidRPr="000A61A7">
        <w:rPr>
          <w:rFonts w:ascii="Times New Roman" w:eastAsia="Times New Roman" w:hAnsi="Times New Roman" w:cs="Times New Roman"/>
          <w:sz w:val="24"/>
          <w:szCs w:val="24"/>
          <w:lang w:eastAsia="ru-RU"/>
        </w:rPr>
        <w:t>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Озеленённая территория</w:t>
      </w:r>
      <w:r w:rsidRPr="000A61A7">
        <w:rPr>
          <w:rFonts w:ascii="Times New Roman" w:eastAsia="Times New Roman" w:hAnsi="Times New Roman" w:cs="Times New Roman"/>
          <w:sz w:val="24"/>
          <w:szCs w:val="24"/>
          <w:lang w:eastAsia="ru-RU"/>
        </w:rPr>
        <w:t> — участок земли, покрытый лесной, древесно-кустарниковой и травянистой растительностью естественного или искусственного происхождения.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Содержание зелёных насаждений</w:t>
      </w:r>
      <w:r w:rsidRPr="000A61A7">
        <w:rPr>
          <w:rFonts w:ascii="Times New Roman" w:eastAsia="Times New Roman" w:hAnsi="Times New Roman" w:cs="Times New Roman"/>
          <w:sz w:val="24"/>
          <w:szCs w:val="24"/>
          <w:lang w:eastAsia="ru-RU"/>
        </w:rPr>
        <w:t> — комплекс мероприятий по охране озеленённых территорий, уходу и воспроизводству зелёных насаждений, осуществляемых собственниками, пользователями и арендаторами озеленённых территорий.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Восстановление благоустройства</w:t>
      </w:r>
      <w:r w:rsidRPr="000A61A7">
        <w:rPr>
          <w:rFonts w:ascii="Times New Roman" w:eastAsia="Times New Roman" w:hAnsi="Times New Roman" w:cs="Times New Roman"/>
          <w:sz w:val="24"/>
          <w:szCs w:val="24"/>
          <w:lang w:eastAsia="ru-RU"/>
        </w:rPr>
        <w:t>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тёплое время года.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Восстановление благоустройства во временном варианте (частичное)</w:t>
      </w:r>
      <w:r w:rsidRPr="000A61A7">
        <w:rPr>
          <w:rFonts w:ascii="Times New Roman" w:eastAsia="Times New Roman" w:hAnsi="Times New Roman" w:cs="Times New Roman"/>
          <w:sz w:val="24"/>
          <w:szCs w:val="24"/>
          <w:lang w:eastAsia="ru-RU"/>
        </w:rPr>
        <w:t> — восстановление благоустройства не в полном объёме выполняется, как правило, в холодное время года.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Временные объекты</w:t>
      </w:r>
      <w:r w:rsidRPr="000A61A7">
        <w:rPr>
          <w:rFonts w:ascii="Times New Roman" w:eastAsia="Times New Roman" w:hAnsi="Times New Roman" w:cs="Times New Roman"/>
          <w:sz w:val="24"/>
          <w:szCs w:val="24"/>
          <w:lang w:eastAsia="ru-RU"/>
        </w:rPr>
        <w:t xml:space="preserve">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w:t>
      </w:r>
      <w:r w:rsidRPr="000A61A7">
        <w:rPr>
          <w:rFonts w:ascii="Times New Roman" w:eastAsia="Times New Roman" w:hAnsi="Times New Roman" w:cs="Times New Roman"/>
          <w:sz w:val="24"/>
          <w:szCs w:val="24"/>
          <w:lang w:eastAsia="ru-RU"/>
        </w:rPr>
        <w:lastRenderedPageBreak/>
        <w:t>хозяйственно-бытовые сооружения) ограниченного срока эксплуатации из разборных конструкций, не относящиеся к объектам недвижимости.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Граница землепользования</w:t>
      </w:r>
      <w:r w:rsidRPr="000A61A7">
        <w:rPr>
          <w:rFonts w:ascii="Times New Roman" w:eastAsia="Times New Roman" w:hAnsi="Times New Roman" w:cs="Times New Roman"/>
          <w:sz w:val="24"/>
          <w:szCs w:val="24"/>
          <w:lang w:eastAsia="ru-RU"/>
        </w:rPr>
        <w:t> — установленная по результатам межевания линия, позволяющая ограничить данный участок от смежных участков.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Закреплённая территория</w:t>
      </w:r>
      <w:r w:rsidRPr="000A61A7">
        <w:rPr>
          <w:rFonts w:ascii="Times New Roman" w:eastAsia="Times New Roman" w:hAnsi="Times New Roman" w:cs="Times New Roman"/>
          <w:sz w:val="24"/>
          <w:szCs w:val="24"/>
          <w:lang w:eastAsia="ru-RU"/>
        </w:rPr>
        <w:t> — участок земли, закреплённый для уборки (содержания в чистоте) за тем или иным лицом, необязательно совпадающий с предоставленной ему территорией.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Земельный участок</w:t>
      </w:r>
      <w:r w:rsidRPr="000A61A7">
        <w:rPr>
          <w:rFonts w:ascii="Times New Roman" w:eastAsia="Times New Roman" w:hAnsi="Times New Roman" w:cs="Times New Roman"/>
          <w:sz w:val="24"/>
          <w:szCs w:val="24"/>
          <w:lang w:eastAsia="ru-RU"/>
        </w:rPr>
        <w:t> — часть поверхности земли (в том числе почвенный слой), границы, которой описаны и удостоверены в установленном порядке.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Землепользователи</w:t>
      </w:r>
      <w:r w:rsidRPr="000A61A7">
        <w:rPr>
          <w:rFonts w:ascii="Times New Roman" w:eastAsia="Times New Roman" w:hAnsi="Times New Roman" w:cs="Times New Roman"/>
          <w:sz w:val="24"/>
          <w:szCs w:val="24"/>
          <w:lang w:eastAsia="ru-RU"/>
        </w:rPr>
        <w:t>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Малые архитектурные формы</w:t>
      </w:r>
      <w:r w:rsidRPr="000A61A7">
        <w:rPr>
          <w:rFonts w:ascii="Times New Roman" w:eastAsia="Times New Roman" w:hAnsi="Times New Roman" w:cs="Times New Roman"/>
          <w:sz w:val="24"/>
          <w:szCs w:val="24"/>
          <w:lang w:eastAsia="ru-RU"/>
        </w:rPr>
        <w:t> (МАФ)-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Общественные пространства</w:t>
      </w:r>
      <w:r w:rsidRPr="000A61A7">
        <w:rPr>
          <w:rFonts w:ascii="Times New Roman" w:eastAsia="Times New Roman" w:hAnsi="Times New Roman" w:cs="Times New Roman"/>
          <w:sz w:val="24"/>
          <w:szCs w:val="24"/>
          <w:lang w:eastAsia="ru-RU"/>
        </w:rPr>
        <w:t>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учётом требований действующего законодательства;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Правоустанавливающие документы</w:t>
      </w:r>
      <w:r w:rsidRPr="000A61A7">
        <w:rPr>
          <w:rFonts w:ascii="Times New Roman" w:eastAsia="Times New Roman" w:hAnsi="Times New Roman" w:cs="Times New Roman"/>
          <w:sz w:val="24"/>
          <w:szCs w:val="24"/>
          <w:lang w:eastAsia="ru-RU"/>
        </w:rPr>
        <w:t> — документы, выданные либо оформленные в соответствии с действующим законодательством, устанавливающие то или иное право лица, возникшее по основаниям, предусмотренным гражданским законодательством Российской Федерации.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w:t>
      </w:r>
      <w:r w:rsidRPr="000A61A7">
        <w:rPr>
          <w:rFonts w:ascii="Times New Roman" w:eastAsia="Times New Roman" w:hAnsi="Times New Roman" w:cs="Times New Roman"/>
          <w:b/>
          <w:bCs/>
          <w:sz w:val="24"/>
          <w:szCs w:val="24"/>
          <w:bdr w:val="none" w:sz="0" w:space="0" w:color="auto" w:frame="1"/>
          <w:lang w:eastAsia="ru-RU"/>
        </w:rPr>
        <w:t>Предоставленная территория</w:t>
      </w:r>
      <w:r w:rsidRPr="000A61A7">
        <w:rPr>
          <w:rFonts w:ascii="Times New Roman" w:eastAsia="Times New Roman" w:hAnsi="Times New Roman" w:cs="Times New Roman"/>
          <w:sz w:val="24"/>
          <w:szCs w:val="24"/>
          <w:lang w:eastAsia="ru-RU"/>
        </w:rPr>
        <w:t> — земельный участок, предоставленный землепользователю для определенных целей использования и в установленных границах независимо от оснований предоставления и права </w:t>
      </w:r>
      <w:r w:rsidRPr="000A61A7">
        <w:rPr>
          <w:rFonts w:ascii="Times New Roman" w:eastAsia="Times New Roman" w:hAnsi="Times New Roman" w:cs="Times New Roman"/>
          <w:b/>
          <w:bCs/>
          <w:sz w:val="24"/>
          <w:szCs w:val="24"/>
          <w:bdr w:val="none" w:sz="0" w:space="0" w:color="auto" w:frame="1"/>
          <w:lang w:eastAsia="ru-RU"/>
        </w:rPr>
        <w:t>(</w:t>
      </w:r>
      <w:r w:rsidRPr="000A61A7">
        <w:rPr>
          <w:rFonts w:ascii="Times New Roman" w:eastAsia="Times New Roman" w:hAnsi="Times New Roman" w:cs="Times New Roman"/>
          <w:sz w:val="24"/>
          <w:szCs w:val="24"/>
          <w:lang w:eastAsia="ru-RU"/>
        </w:rPr>
        <w:t>вещного или обязательственного) на этот участок.</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Разрешение на производство работ</w:t>
      </w:r>
      <w:r w:rsidRPr="000A61A7">
        <w:rPr>
          <w:rFonts w:ascii="Times New Roman" w:eastAsia="Times New Roman" w:hAnsi="Times New Roman" w:cs="Times New Roman"/>
          <w:sz w:val="24"/>
          <w:szCs w:val="24"/>
          <w:lang w:eastAsia="ru-RU"/>
        </w:rPr>
        <w:t> — документ, удостоверяющий право заказчика осуществлять работы, связанные с нарушением благоустройства территории;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Проезд</w:t>
      </w:r>
      <w:r w:rsidRPr="000A61A7">
        <w:rPr>
          <w:rFonts w:ascii="Times New Roman" w:eastAsia="Times New Roman" w:hAnsi="Times New Roman" w:cs="Times New Roman"/>
          <w:sz w:val="24"/>
          <w:szCs w:val="24"/>
          <w:lang w:eastAsia="ru-RU"/>
        </w:rPr>
        <w:t> — дорога, примыкающая к проезжим частям жилых и магистральных улиц, разворотным площадкам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Уборка территорий</w:t>
      </w:r>
      <w:r w:rsidRPr="000A61A7">
        <w:rPr>
          <w:rFonts w:ascii="Times New Roman" w:eastAsia="Times New Roman" w:hAnsi="Times New Roman" w:cs="Times New Roman"/>
          <w:sz w:val="24"/>
          <w:szCs w:val="24"/>
          <w:lang w:eastAsia="ru-RU"/>
        </w:rPr>
        <w:t>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поселения и охрану окружающей среды.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Усовершенствованное дорожное покрытие</w:t>
      </w:r>
      <w:r w:rsidRPr="000A61A7">
        <w:rPr>
          <w:rFonts w:ascii="Times New Roman" w:eastAsia="Times New Roman" w:hAnsi="Times New Roman" w:cs="Times New Roman"/>
          <w:sz w:val="24"/>
          <w:szCs w:val="24"/>
          <w:lang w:eastAsia="ru-RU"/>
        </w:rPr>
        <w:t>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Эксплуатирующие лица</w:t>
      </w:r>
      <w:r w:rsidRPr="000A61A7">
        <w:rPr>
          <w:rFonts w:ascii="Times New Roman" w:eastAsia="Times New Roman" w:hAnsi="Times New Roman" w:cs="Times New Roman"/>
          <w:sz w:val="24"/>
          <w:szCs w:val="24"/>
          <w:lang w:eastAsia="ru-RU"/>
        </w:rPr>
        <w:t> — физические или юридические лица, имеющие в собственности, аренде, пользовании или на балансе здания, сооружения и устройства, расположенные выше или ниже уровня земли, или земельные участки;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Субъекты городской среды</w:t>
      </w:r>
      <w:r w:rsidRPr="000A61A7">
        <w:rPr>
          <w:rFonts w:ascii="Times New Roman" w:eastAsia="Times New Roman" w:hAnsi="Times New Roman" w:cs="Times New Roman"/>
          <w:sz w:val="24"/>
          <w:szCs w:val="24"/>
          <w:lang w:eastAsia="ru-RU"/>
        </w:rPr>
        <w:t> — жители населённого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населённого пункта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1.4. Настоящими Правилами определяются требования: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к состоянию общественных пространств;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к состоянию и облику зданий различного назначения и разной формы собственности;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к состоянию имеющихся в поселении объектов благоустройства и их отдельным элементам;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 xml:space="preserve">— к доступности городской среды для </w:t>
      </w:r>
      <w:proofErr w:type="spellStart"/>
      <w:r w:rsidRPr="000A61A7">
        <w:rPr>
          <w:rFonts w:ascii="Times New Roman" w:eastAsia="Times New Roman" w:hAnsi="Times New Roman" w:cs="Times New Roman"/>
          <w:sz w:val="24"/>
          <w:szCs w:val="24"/>
          <w:lang w:eastAsia="ru-RU"/>
        </w:rPr>
        <w:t>маломобильных</w:t>
      </w:r>
      <w:proofErr w:type="spellEnd"/>
      <w:r w:rsidRPr="000A61A7">
        <w:rPr>
          <w:rFonts w:ascii="Times New Roman" w:eastAsia="Times New Roman" w:hAnsi="Times New Roman" w:cs="Times New Roman"/>
          <w:sz w:val="24"/>
          <w:szCs w:val="24"/>
          <w:lang w:eastAsia="ru-RU"/>
        </w:rPr>
        <w:t xml:space="preserve"> групп населения;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к порядку содержания и эксплуатации объектов благоустройства;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к порядку контроля соблюдения правил благоустройства;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к порядку и механизмам общественного участия в процессе благоустройства;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к порядку составления дендрологических планов.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2.Основные принципы и подходы</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3"/>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Настоящие правила имеют цель создания безопасной, удобной, экологически благоприятной и привлекательной городской среды, способствующей комплексному и устойчивому развитию сельского поселения.</w:t>
      </w:r>
    </w:p>
    <w:p w:rsidR="000B160A" w:rsidRPr="000A61A7" w:rsidRDefault="000B160A" w:rsidP="000B160A">
      <w:pPr>
        <w:numPr>
          <w:ilvl w:val="0"/>
          <w:numId w:val="3"/>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0B160A" w:rsidRPr="000A61A7" w:rsidRDefault="000B160A" w:rsidP="000B160A">
      <w:pPr>
        <w:numPr>
          <w:ilvl w:val="0"/>
          <w:numId w:val="3"/>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Развитие городской среды осуществляется путём улучшения, обновления, трансформации, использования лучших практик и технологий, в том числе путём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B160A" w:rsidRPr="000A61A7" w:rsidRDefault="000B160A" w:rsidP="000B160A">
      <w:pPr>
        <w:numPr>
          <w:ilvl w:val="0"/>
          <w:numId w:val="3"/>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Содержание объектов благоустройства осуществляется путём содержания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B160A" w:rsidRPr="000A61A7" w:rsidRDefault="000B160A" w:rsidP="000B160A">
      <w:pPr>
        <w:numPr>
          <w:ilvl w:val="0"/>
          <w:numId w:val="3"/>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Участниками деятельности по благоустройству являются, в том числе: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хозяйствующие субъекты, осуществляющие деятельность на территории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proofErr w:type="spellStart"/>
      <w:r w:rsidRPr="000A61A7">
        <w:rPr>
          <w:rFonts w:ascii="Times New Roman" w:eastAsia="Times New Roman" w:hAnsi="Times New Roman" w:cs="Times New Roman"/>
          <w:sz w:val="24"/>
          <w:szCs w:val="24"/>
          <w:lang w:eastAsia="ru-RU"/>
        </w:rPr>
        <w:t>д</w:t>
      </w:r>
      <w:proofErr w:type="spellEnd"/>
      <w:r w:rsidRPr="000A61A7">
        <w:rPr>
          <w:rFonts w:ascii="Times New Roman" w:eastAsia="Times New Roman" w:hAnsi="Times New Roman" w:cs="Times New Roman"/>
          <w:sz w:val="24"/>
          <w:szCs w:val="24"/>
          <w:lang w:eastAsia="ru-RU"/>
        </w:rPr>
        <w:t>) исполнители работ, в том числе строители, производители малых архитектурных форм и иные;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е) иные лица.</w:t>
      </w:r>
    </w:p>
    <w:p w:rsidR="000B160A" w:rsidRPr="000A61A7" w:rsidRDefault="000B160A" w:rsidP="000B160A">
      <w:pPr>
        <w:numPr>
          <w:ilvl w:val="0"/>
          <w:numId w:val="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целях повышения эффективности расходов на благоустройство и качества реализованных проектов, в подготовке и реализации проектов по благоустройству обеспечивается участие жителей.</w:t>
      </w:r>
    </w:p>
    <w:p w:rsidR="000B160A" w:rsidRPr="000A61A7" w:rsidRDefault="000B160A" w:rsidP="000B160A">
      <w:pPr>
        <w:numPr>
          <w:ilvl w:val="0"/>
          <w:numId w:val="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путём инициирования проектов благоустройства, участия в обсуждении проектных решений и, в некоторых случаях, реализации принятия решений.</w:t>
      </w:r>
    </w:p>
    <w:p w:rsidR="000B160A" w:rsidRPr="000A61A7" w:rsidRDefault="000B160A" w:rsidP="000B160A">
      <w:pPr>
        <w:numPr>
          <w:ilvl w:val="0"/>
          <w:numId w:val="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Концепция благоустройства для каждой территории создается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населённого пункта.</w:t>
      </w:r>
    </w:p>
    <w:p w:rsidR="000B160A" w:rsidRPr="000A61A7" w:rsidRDefault="000B160A" w:rsidP="000B160A">
      <w:pPr>
        <w:numPr>
          <w:ilvl w:val="0"/>
          <w:numId w:val="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Территории населённого пункта,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предусматриваться взаимосвязь пространств и муниципальных образований, доступность объектов инфраструктуры, в том числе за счёт ликвидации необоснованных барьеров и препятствий.</w:t>
      </w:r>
    </w:p>
    <w:p w:rsidR="000B160A" w:rsidRPr="000A61A7" w:rsidRDefault="000B160A" w:rsidP="000B160A">
      <w:pPr>
        <w:numPr>
          <w:ilvl w:val="0"/>
          <w:numId w:val="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Обеспечение качества городской среды при реализации проектов благоустройства территорий достигается путём реализации следующих принципов:</w:t>
      </w:r>
    </w:p>
    <w:p w:rsidR="000B160A" w:rsidRPr="000A61A7" w:rsidRDefault="000B160A" w:rsidP="000B160A">
      <w:pPr>
        <w:numPr>
          <w:ilvl w:val="0"/>
          <w:numId w:val="5"/>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B160A" w:rsidRPr="000A61A7" w:rsidRDefault="000B160A" w:rsidP="000B160A">
      <w:pPr>
        <w:numPr>
          <w:ilvl w:val="0"/>
          <w:numId w:val="5"/>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Принцип комфортной организации пешеходной среды – создание в городском поселении условий для приятных, безопасных, удобных пешеходных прогулок. Привлекательность пешеходных прогулок обеспечивается путём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w:t>
      </w:r>
      <w:proofErr w:type="spellStart"/>
      <w:r w:rsidRPr="000A61A7">
        <w:rPr>
          <w:rFonts w:ascii="Times New Roman" w:eastAsia="Times New Roman" w:hAnsi="Times New Roman" w:cs="Times New Roman"/>
          <w:sz w:val="24"/>
          <w:szCs w:val="24"/>
          <w:lang w:eastAsia="ru-RU"/>
        </w:rPr>
        <w:t>маломобильных</w:t>
      </w:r>
      <w:proofErr w:type="spellEnd"/>
      <w:r w:rsidRPr="000A61A7">
        <w:rPr>
          <w:rFonts w:ascii="Times New Roman" w:eastAsia="Times New Roman" w:hAnsi="Times New Roman" w:cs="Times New Roman"/>
          <w:sz w:val="24"/>
          <w:szCs w:val="24"/>
          <w:lang w:eastAsia="ru-RU"/>
        </w:rPr>
        <w:t xml:space="preserve"> групп граждан при различных погодных условиях.</w:t>
      </w:r>
    </w:p>
    <w:p w:rsidR="000B160A" w:rsidRPr="000A61A7" w:rsidRDefault="000B160A" w:rsidP="000B160A">
      <w:pPr>
        <w:numPr>
          <w:ilvl w:val="0"/>
          <w:numId w:val="5"/>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B160A" w:rsidRPr="000A61A7" w:rsidRDefault="000B160A" w:rsidP="000B160A">
      <w:pPr>
        <w:numPr>
          <w:ilvl w:val="0"/>
          <w:numId w:val="5"/>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уединённого общения и проведения времени (далее – приватное пространство).</w:t>
      </w:r>
    </w:p>
    <w:p w:rsidR="000B160A" w:rsidRPr="000A61A7" w:rsidRDefault="000B160A" w:rsidP="000B160A">
      <w:pPr>
        <w:numPr>
          <w:ilvl w:val="0"/>
          <w:numId w:val="5"/>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Принцип насыщенности общественных и приватных пространств разнообразными элементами природной среды (зелёные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B160A" w:rsidRPr="000A61A7" w:rsidRDefault="000B160A" w:rsidP="000B160A">
      <w:pPr>
        <w:numPr>
          <w:ilvl w:val="1"/>
          <w:numId w:val="5"/>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Создание условий для защиты общественных и приватных пространств от вредных факторов среды (шум, пыль, загазованность) эффективными архитектурно – планировочными приемами.</w:t>
      </w:r>
    </w:p>
    <w:p w:rsidR="000B160A" w:rsidRPr="000A61A7" w:rsidRDefault="000B160A" w:rsidP="000B160A">
      <w:pPr>
        <w:numPr>
          <w:ilvl w:val="1"/>
          <w:numId w:val="5"/>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Обеспечение общественными пространствами принципа пространственной и планировочной взаимосвязи жилой и общественной среды, точек притяжения людей, транспортных узлов на всех уровнях.</w:t>
      </w:r>
    </w:p>
    <w:p w:rsidR="000B160A" w:rsidRPr="000A61A7" w:rsidRDefault="000B160A" w:rsidP="000B160A">
      <w:pPr>
        <w:numPr>
          <w:ilvl w:val="1"/>
          <w:numId w:val="5"/>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Привлечение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к реализации комплексных проектов благоустройства, в том числе с использованием механизмов государственно–частного партнёрства.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0B160A" w:rsidRPr="000A61A7" w:rsidRDefault="000B160A" w:rsidP="000B160A">
      <w:pPr>
        <w:numPr>
          <w:ilvl w:val="1"/>
          <w:numId w:val="5"/>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Установление в соответствующей программе по благоустройству территории конкретных зон, территорий, объектов для проведения работ по благоустройству, а также очередности реализации проектов, объёмов и источников финансирования.</w:t>
      </w:r>
    </w:p>
    <w:p w:rsidR="000B160A" w:rsidRPr="000A61A7" w:rsidRDefault="000B160A" w:rsidP="000B160A">
      <w:pPr>
        <w:numPr>
          <w:ilvl w:val="1"/>
          <w:numId w:val="5"/>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Проведение инвентаризации объектов благоустройства и разработка паспортов объектов благоустройства в рамках разработки муниципальных программ по благоустройству.</w:t>
      </w:r>
    </w:p>
    <w:p w:rsidR="000B160A" w:rsidRPr="000A61A7" w:rsidRDefault="000B160A" w:rsidP="000B160A">
      <w:pPr>
        <w:numPr>
          <w:ilvl w:val="1"/>
          <w:numId w:val="5"/>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Отображение в паспорте объектов благоустройства следующей информации: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о собственниках и границах земельных участков, формирующих территорию объекта благоустройства;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ситуационный план;</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элементы благоустройства;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сведения о текущем состоянии;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сведения о планируемых мероприятиях по благоустройству территорий.</w:t>
      </w:r>
    </w:p>
    <w:p w:rsidR="000B160A" w:rsidRPr="000A61A7" w:rsidRDefault="000B160A" w:rsidP="000B160A">
      <w:pPr>
        <w:numPr>
          <w:ilvl w:val="0"/>
          <w:numId w:val="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Осуществление обоснования предложений по определению конкретных зон, территорий, объектов для проведения работ по благоустройству, установления их границ, определения очерёдности реализации проектов, объёмов и источников финансирования для последующего учёта в составе документов стратегического, территориального планирования, планировки территории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0B160A" w:rsidRPr="000A61A7" w:rsidRDefault="000B160A" w:rsidP="000B160A">
      <w:pPr>
        <w:numPr>
          <w:ilvl w:val="0"/>
          <w:numId w:val="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Выбор в качестве приоритетных объектов благоустройства активно посещаемых или имеющих очевидный потенциал для роста пешеходных потоков территорий населённого пункта, с учётом объективной потребности в развитии тех или иных общественных пространств, экономической эффективности реализации и планов развития населённого пункта.</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7"/>
        </w:numPr>
        <w:shd w:val="clear" w:color="auto" w:fill="F9F9F9"/>
        <w:spacing w:after="0" w:line="240" w:lineRule="auto"/>
        <w:ind w:left="270"/>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Задачи, эффективность и формы общественного участия</w:t>
      </w:r>
    </w:p>
    <w:p w:rsidR="000B160A" w:rsidRPr="000A61A7" w:rsidRDefault="000B160A" w:rsidP="000B160A">
      <w:pPr>
        <w:numPr>
          <w:ilvl w:val="0"/>
          <w:numId w:val="9"/>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Повышение удовлетворённости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путём вовлечения в принятие решений и реализацию проектов, учёта мнения всех участников деятельности по благоустройству.</w:t>
      </w:r>
    </w:p>
    <w:p w:rsidR="000B160A" w:rsidRPr="000A61A7" w:rsidRDefault="000B160A" w:rsidP="000B160A">
      <w:pPr>
        <w:numPr>
          <w:ilvl w:val="0"/>
          <w:numId w:val="9"/>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путём их участия в развитии городской среды и создания 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0B160A" w:rsidRPr="000A61A7" w:rsidRDefault="000B160A" w:rsidP="000B160A">
      <w:pPr>
        <w:numPr>
          <w:ilvl w:val="0"/>
          <w:numId w:val="9"/>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учёт различных мнений для объективного повышения качества решений путём приглашения к участию в развитии местных профессионалов, активных жителей, представителей сообществ и различных объединений и организаций.</w:t>
      </w:r>
    </w:p>
    <w:p w:rsidR="000B160A" w:rsidRPr="000A61A7" w:rsidRDefault="000B160A" w:rsidP="000B160A">
      <w:pPr>
        <w:numPr>
          <w:ilvl w:val="1"/>
          <w:numId w:val="9"/>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Основные решения.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а) 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в) рассмотрение созданных вариантов с вовлечением всех заинтересованных лиц, имеющих отношение к данной территории и к данному вопросу;</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г)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B160A" w:rsidRPr="000A61A7" w:rsidRDefault="000B160A" w:rsidP="000B160A">
      <w:pPr>
        <w:numPr>
          <w:ilvl w:val="0"/>
          <w:numId w:val="1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городском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0B160A" w:rsidRPr="000A61A7" w:rsidRDefault="000B160A" w:rsidP="000B160A">
      <w:pPr>
        <w:numPr>
          <w:ilvl w:val="0"/>
          <w:numId w:val="1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0B160A" w:rsidRPr="000A61A7" w:rsidRDefault="000B160A" w:rsidP="000B160A">
      <w:pPr>
        <w:numPr>
          <w:ilvl w:val="0"/>
          <w:numId w:val="1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Принятие открыто и гласно, с учётом мнения жителей соответствующих территорий и других заинтересованных лиц, всех решений, касающихся благоустройства и развития территорий.</w:t>
      </w:r>
    </w:p>
    <w:p w:rsidR="000B160A" w:rsidRPr="000A61A7" w:rsidRDefault="000B160A" w:rsidP="000B160A">
      <w:pPr>
        <w:numPr>
          <w:ilvl w:val="0"/>
          <w:numId w:val="1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Создание интерактивного портала в информационно–телекоммуникационной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
    <w:p w:rsidR="000B160A" w:rsidRPr="000A61A7" w:rsidRDefault="000B160A" w:rsidP="000B160A">
      <w:pPr>
        <w:numPr>
          <w:ilvl w:val="0"/>
          <w:numId w:val="1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Формы общественного участия</w:t>
      </w:r>
    </w:p>
    <w:p w:rsidR="000B160A" w:rsidRPr="000A61A7" w:rsidRDefault="000B160A" w:rsidP="000B160A">
      <w:pPr>
        <w:numPr>
          <w:ilvl w:val="0"/>
          <w:numId w:val="1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Совместное определение целей и задач по развитию территории, инвентаризация проблем и потенциалов среды;</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Консультации в выборе типов покрытий, с учётом функционального зонирования территории;</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Консультации по предполагаемым типам озеленения;</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Консультации по предполагаемым типам освещения и осветительного оборудования;</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w:t>
      </w:r>
      <w:r w:rsidRPr="000A61A7">
        <w:rPr>
          <w:rFonts w:ascii="Times New Roman" w:eastAsia="Times New Roman" w:hAnsi="Times New Roman" w:cs="Times New Roman"/>
          <w:sz w:val="24"/>
          <w:szCs w:val="24"/>
          <w:lang w:eastAsia="ru-RU"/>
        </w:rPr>
        <w:lastRenderedPageBreak/>
        <w:t>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B160A" w:rsidRPr="000A61A7" w:rsidRDefault="000B160A" w:rsidP="000B160A">
      <w:pPr>
        <w:numPr>
          <w:ilvl w:val="0"/>
          <w:numId w:val="1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Информирование общественности о планирующихся изменениях и возможности участия в этом процессе.</w:t>
      </w:r>
    </w:p>
    <w:p w:rsidR="000B160A" w:rsidRPr="000A61A7" w:rsidRDefault="000B160A" w:rsidP="000B160A">
      <w:pPr>
        <w:numPr>
          <w:ilvl w:val="0"/>
          <w:numId w:val="1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Информирование осуществляется путём:</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(поликлиника, дом культуры, библиотеки, спортивный центр), на площадке проведения общественных обсуждений (в зоне входной группы, на специальных информационных стендах);</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Индивидуальных приглашений участников встречи лично, по электронной почте или по телефону;</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отчётов по итогам проведения общественных обсуждений.</w:t>
      </w:r>
    </w:p>
    <w:p w:rsidR="000B160A" w:rsidRPr="000A61A7" w:rsidRDefault="000B160A" w:rsidP="000B160A">
      <w:pPr>
        <w:numPr>
          <w:ilvl w:val="2"/>
          <w:numId w:val="10"/>
        </w:numPr>
        <w:shd w:val="clear" w:color="auto" w:fill="F9F9F9"/>
        <w:spacing w:after="0" w:line="240" w:lineRule="auto"/>
        <w:ind w:left="81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Механизмы общественного участия.</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Использование следующих инструментов общественного участия: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0A61A7">
        <w:rPr>
          <w:rFonts w:ascii="Times New Roman" w:eastAsia="Times New Roman" w:hAnsi="Times New Roman" w:cs="Times New Roman"/>
          <w:sz w:val="24"/>
          <w:szCs w:val="24"/>
          <w:lang w:eastAsia="ru-RU"/>
        </w:rPr>
        <w:t>воркшопов</w:t>
      </w:r>
      <w:proofErr w:type="spellEnd"/>
      <w:r w:rsidRPr="000A61A7">
        <w:rPr>
          <w:rFonts w:ascii="Times New Roman" w:eastAsia="Times New Roman" w:hAnsi="Times New Roman" w:cs="Times New Roman"/>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 xml:space="preserve">По итогам встреч, проектных семинаров, </w:t>
      </w:r>
      <w:proofErr w:type="spellStart"/>
      <w:r w:rsidRPr="000A61A7">
        <w:rPr>
          <w:rFonts w:ascii="Times New Roman" w:eastAsia="Times New Roman" w:hAnsi="Times New Roman" w:cs="Times New Roman"/>
          <w:sz w:val="24"/>
          <w:szCs w:val="24"/>
          <w:lang w:eastAsia="ru-RU"/>
        </w:rPr>
        <w:t>воркшопов</w:t>
      </w:r>
      <w:proofErr w:type="spellEnd"/>
      <w:r w:rsidRPr="000A61A7">
        <w:rPr>
          <w:rFonts w:ascii="Times New Roman" w:eastAsia="Times New Roman" w:hAnsi="Times New Roman" w:cs="Times New Roman"/>
          <w:sz w:val="24"/>
          <w:szCs w:val="24"/>
          <w:lang w:eastAsia="ru-RU"/>
        </w:rPr>
        <w:t>, дизайн–игр и любых других форматов общественных обсуждений формируется отчёт, а также видеозапись самого мероприятия и выкладывается в публичный доступ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Заблаговременно до проведения самого общественного обсуждения для обеспечения квалифицированного участия, публикуется достоверная и актуальная информация о проекте, результатах </w:t>
      </w:r>
      <w:proofErr w:type="spellStart"/>
      <w:r w:rsidRPr="000A61A7">
        <w:rPr>
          <w:rFonts w:ascii="Times New Roman" w:eastAsia="Times New Roman" w:hAnsi="Times New Roman" w:cs="Times New Roman"/>
          <w:sz w:val="24"/>
          <w:szCs w:val="24"/>
          <w:lang w:eastAsia="ru-RU"/>
        </w:rPr>
        <w:t>предпроектного</w:t>
      </w:r>
      <w:proofErr w:type="spellEnd"/>
      <w:r w:rsidRPr="000A61A7">
        <w:rPr>
          <w:rFonts w:ascii="Times New Roman" w:eastAsia="Times New Roman" w:hAnsi="Times New Roman" w:cs="Times New Roman"/>
          <w:sz w:val="24"/>
          <w:szCs w:val="24"/>
          <w:lang w:eastAsia="ru-RU"/>
        </w:rPr>
        <w:t xml:space="preserve"> исследования, а также сам проект.</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Общественный контроль является одним из механизмов общественного участия.</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0A61A7">
        <w:rPr>
          <w:rFonts w:ascii="Times New Roman" w:eastAsia="Times New Roman" w:hAnsi="Times New Roman" w:cs="Times New Roman"/>
          <w:sz w:val="24"/>
          <w:szCs w:val="24"/>
          <w:lang w:eastAsia="ru-RU"/>
        </w:rPr>
        <w:t>видеофиксации</w:t>
      </w:r>
      <w:proofErr w:type="spellEnd"/>
      <w:r w:rsidRPr="000A61A7">
        <w:rPr>
          <w:rFonts w:ascii="Times New Roman" w:eastAsia="Times New Roman" w:hAnsi="Times New Roman" w:cs="Times New Roman"/>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на официальную страницу администрации сельского поселения и (или) на интерактивный портал в сети Интернет.</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Общественный контроль в области благоустройства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B160A" w:rsidRPr="000A61A7" w:rsidRDefault="000B160A" w:rsidP="000B160A">
      <w:pPr>
        <w:numPr>
          <w:ilvl w:val="2"/>
          <w:numId w:val="10"/>
        </w:numPr>
        <w:shd w:val="clear" w:color="auto" w:fill="F9F9F9"/>
        <w:spacing w:after="0" w:line="240" w:lineRule="auto"/>
        <w:ind w:left="81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учётом интересов лиц, осуществляющих предпринимательскую деятельность, в том числе с привлечением их к участию.</w:t>
      </w:r>
    </w:p>
    <w:p w:rsidR="000B160A" w:rsidRPr="000A61A7" w:rsidRDefault="000B160A" w:rsidP="000B160A">
      <w:pPr>
        <w:numPr>
          <w:ilvl w:val="1"/>
          <w:numId w:val="1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Участие лиц, осуществляющих предпринимательскую деятельность, в реализации комплексных проектов благоустройства, заключается:</w:t>
      </w:r>
    </w:p>
    <w:p w:rsidR="000B160A" w:rsidRPr="000A61A7" w:rsidRDefault="000B160A" w:rsidP="000B160A">
      <w:pPr>
        <w:numPr>
          <w:ilvl w:val="2"/>
          <w:numId w:val="10"/>
        </w:numPr>
        <w:shd w:val="clear" w:color="auto" w:fill="F9F9F9"/>
        <w:spacing w:after="0" w:line="240" w:lineRule="auto"/>
        <w:ind w:left="81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создании и предоставлении разного рода услуг и сервисов для посетителей общественных пространств;</w:t>
      </w:r>
    </w:p>
    <w:p w:rsidR="000B160A" w:rsidRPr="000A61A7" w:rsidRDefault="000B160A" w:rsidP="000B160A">
      <w:pPr>
        <w:numPr>
          <w:ilvl w:val="2"/>
          <w:numId w:val="10"/>
        </w:numPr>
        <w:shd w:val="clear" w:color="auto" w:fill="F9F9F9"/>
        <w:spacing w:after="0" w:line="240" w:lineRule="auto"/>
        <w:ind w:left="81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B160A" w:rsidRPr="000A61A7" w:rsidRDefault="000B160A" w:rsidP="000B160A">
      <w:pPr>
        <w:numPr>
          <w:ilvl w:val="2"/>
          <w:numId w:val="10"/>
        </w:numPr>
        <w:shd w:val="clear" w:color="auto" w:fill="F9F9F9"/>
        <w:spacing w:after="0" w:line="240" w:lineRule="auto"/>
        <w:ind w:left="81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строительстве, реконструкции, реставрации объектов недвижимости;</w:t>
      </w:r>
    </w:p>
    <w:p w:rsidR="000B160A" w:rsidRPr="000A61A7" w:rsidRDefault="000B160A" w:rsidP="000B160A">
      <w:pPr>
        <w:numPr>
          <w:ilvl w:val="2"/>
          <w:numId w:val="10"/>
        </w:numPr>
        <w:shd w:val="clear" w:color="auto" w:fill="F9F9F9"/>
        <w:spacing w:after="0" w:line="240" w:lineRule="auto"/>
        <w:ind w:left="81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производстве или размещении элементов благоустройства;</w:t>
      </w:r>
    </w:p>
    <w:p w:rsidR="000B160A" w:rsidRPr="000A61A7" w:rsidRDefault="000B160A" w:rsidP="000B160A">
      <w:pPr>
        <w:numPr>
          <w:ilvl w:val="2"/>
          <w:numId w:val="10"/>
        </w:numPr>
        <w:shd w:val="clear" w:color="auto" w:fill="F9F9F9"/>
        <w:spacing w:after="0" w:line="240" w:lineRule="auto"/>
        <w:ind w:left="81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комплексном благоустройстве отдельных территорий, прилегающих к территориям, благоустраиваемым за счёт средств сельского поселения;</w:t>
      </w:r>
    </w:p>
    <w:p w:rsidR="000B160A" w:rsidRPr="000A61A7" w:rsidRDefault="000B160A" w:rsidP="000B160A">
      <w:pPr>
        <w:numPr>
          <w:ilvl w:val="2"/>
          <w:numId w:val="10"/>
        </w:numPr>
        <w:shd w:val="clear" w:color="auto" w:fill="F9F9F9"/>
        <w:spacing w:after="0" w:line="240" w:lineRule="auto"/>
        <w:ind w:left="81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организации мероприятий, обеспечивающих приток посетителей на создаваемые общественные пространства;</w:t>
      </w:r>
    </w:p>
    <w:p w:rsidR="000B160A" w:rsidRPr="000A61A7" w:rsidRDefault="000B160A" w:rsidP="000B160A">
      <w:pPr>
        <w:numPr>
          <w:ilvl w:val="2"/>
          <w:numId w:val="10"/>
        </w:numPr>
        <w:shd w:val="clear" w:color="auto" w:fill="F9F9F9"/>
        <w:spacing w:after="0" w:line="240" w:lineRule="auto"/>
        <w:ind w:left="81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B160A" w:rsidRPr="000A61A7" w:rsidRDefault="000B160A" w:rsidP="000B160A">
      <w:pPr>
        <w:numPr>
          <w:ilvl w:val="2"/>
          <w:numId w:val="10"/>
        </w:numPr>
        <w:shd w:val="clear" w:color="auto" w:fill="F9F9F9"/>
        <w:spacing w:after="0" w:line="240" w:lineRule="auto"/>
        <w:ind w:left="81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иных формах.</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11"/>
        </w:numPr>
        <w:shd w:val="clear" w:color="auto" w:fill="F9F9F9"/>
        <w:spacing w:after="0" w:line="240" w:lineRule="auto"/>
        <w:ind w:left="270"/>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shd w:val="clear" w:color="auto" w:fill="F9F9F9"/>
        <w:spacing w:after="0" w:line="240" w:lineRule="auto"/>
        <w:jc w:val="both"/>
        <w:textAlignment w:val="baseline"/>
        <w:outlineLvl w:val="0"/>
        <w:rPr>
          <w:rFonts w:ascii="Times New Roman" w:eastAsia="Times New Roman" w:hAnsi="Times New Roman" w:cs="Times New Roman"/>
          <w:kern w:val="36"/>
          <w:sz w:val="24"/>
          <w:szCs w:val="24"/>
          <w:lang w:eastAsia="ru-RU"/>
        </w:rPr>
      </w:pPr>
      <w:bookmarkStart w:id="1" w:name="_Toc472352443"/>
      <w:bookmarkEnd w:id="1"/>
      <w:r w:rsidRPr="000A61A7">
        <w:rPr>
          <w:rFonts w:ascii="Times New Roman" w:eastAsia="Times New Roman" w:hAnsi="Times New Roman" w:cs="Times New Roman"/>
          <w:kern w:val="36"/>
          <w:sz w:val="24"/>
          <w:szCs w:val="24"/>
          <w:lang w:eastAsia="ru-RU"/>
        </w:rPr>
        <w:t>4.1.         Элементы инженерной подготовки и защиты территории</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 xml:space="preserve">Элементы инженерной подготовки и защиты территории обеспечивают безопасность и удобство пользования территорией, её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0A61A7">
        <w:rPr>
          <w:rFonts w:ascii="Times New Roman" w:eastAsia="Times New Roman" w:hAnsi="Times New Roman" w:cs="Times New Roman"/>
          <w:sz w:val="24"/>
          <w:szCs w:val="24"/>
          <w:lang w:eastAsia="ru-RU"/>
        </w:rPr>
        <w:t>берегоукрепления</w:t>
      </w:r>
      <w:proofErr w:type="spellEnd"/>
      <w:r w:rsidRPr="000A61A7">
        <w:rPr>
          <w:rFonts w:ascii="Times New Roman" w:eastAsia="Times New Roman" w:hAnsi="Times New Roman" w:cs="Times New Roman"/>
          <w:sz w:val="24"/>
          <w:szCs w:val="24"/>
          <w:lang w:eastAsia="ru-RU"/>
        </w:rPr>
        <w:t>, дамб обвалования, дренажных систем и прочих элементов, обеспечивающих инженерную защиту территорий.</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Задачи организации рельефа при проектировании благоустройства определяются в зависимости от функционального назначения территории и целей ёе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зелёных насаждений, условий существующего поверхностного водоотвода, использование вытесняемых грунтов на площадке строительства.</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нём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Проводится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Подпорные стенки проектируются с учётом конструкций и разницы высот сопрягаемых террас в зависимости от каждого конкретного проектного решения.</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Предусматривается ограждение подпорных стенок и верхних бровок откосов при размещении на них транспортных коммуникаций. Также предусматривается ограждения пешеходных дорожек, размещаемых вдоль этих сооружений в зависимости от каждого конкретного проектного решения.</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Особое внимание при благоустройстве городских пространств уделяется организации системы поверхностного водоотвода и организации инфильтрации поверхностного стока. При работе на природных комплексах и озеленённых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счёт создания устойчивых дренажных систем, устройства водопроницаемых покрытий, открытых </w:t>
      </w:r>
      <w:proofErr w:type="spellStart"/>
      <w:r w:rsidRPr="000A61A7">
        <w:rPr>
          <w:rFonts w:ascii="Times New Roman" w:eastAsia="Times New Roman" w:hAnsi="Times New Roman" w:cs="Times New Roman"/>
          <w:sz w:val="24"/>
          <w:szCs w:val="24"/>
          <w:lang w:eastAsia="ru-RU"/>
        </w:rPr>
        <w:t>задернённых</w:t>
      </w:r>
      <w:proofErr w:type="spellEnd"/>
      <w:r w:rsidRPr="000A61A7">
        <w:rPr>
          <w:rFonts w:ascii="Times New Roman" w:eastAsia="Times New Roman" w:hAnsi="Times New Roman" w:cs="Times New Roman"/>
          <w:sz w:val="24"/>
          <w:szCs w:val="24"/>
          <w:lang w:eastAsia="ru-RU"/>
        </w:rPr>
        <w:t xml:space="preserve"> канав с использованием высшей водной растительности.</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На благоустраиваемой территории при наличии большого количества твёрдого мощения должны использоваться установки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решётками из материалов в зависимости от классов нагрузки и степени </w:t>
      </w:r>
      <w:proofErr w:type="spellStart"/>
      <w:r w:rsidRPr="000A61A7">
        <w:rPr>
          <w:rFonts w:ascii="Times New Roman" w:eastAsia="Times New Roman" w:hAnsi="Times New Roman" w:cs="Times New Roman"/>
          <w:sz w:val="24"/>
          <w:szCs w:val="24"/>
          <w:lang w:eastAsia="ru-RU"/>
        </w:rPr>
        <w:t>водопоглощения</w:t>
      </w:r>
      <w:proofErr w:type="spellEnd"/>
      <w:r w:rsidRPr="000A61A7">
        <w:rPr>
          <w:rFonts w:ascii="Times New Roman" w:eastAsia="Times New Roman" w:hAnsi="Times New Roman" w:cs="Times New Roman"/>
          <w:sz w:val="24"/>
          <w:szCs w:val="24"/>
          <w:lang w:eastAsia="ru-RU"/>
        </w:rPr>
        <w:t>. Линейный водоотвод обязательно должен быть связан с общей системой ливневой канализации города.</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Наружный водосток, используемый для отвода воды с кровель зданий, там где это возможно, используется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связывается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При организации стока обеспечивается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0A61A7">
        <w:rPr>
          <w:rFonts w:ascii="Times New Roman" w:eastAsia="Times New Roman" w:hAnsi="Times New Roman" w:cs="Times New Roman"/>
          <w:sz w:val="24"/>
          <w:szCs w:val="24"/>
          <w:lang w:eastAsia="ru-RU"/>
        </w:rPr>
        <w:t>дождеприемных</w:t>
      </w:r>
      <w:proofErr w:type="spellEnd"/>
      <w:r w:rsidRPr="000A61A7">
        <w:rPr>
          <w:rFonts w:ascii="Times New Roman" w:eastAsia="Times New Roman" w:hAnsi="Times New Roman" w:cs="Times New Roman"/>
          <w:sz w:val="24"/>
          <w:szCs w:val="24"/>
          <w:lang w:eastAsia="ru-RU"/>
        </w:rPr>
        <w:t xml:space="preserve"> </w:t>
      </w:r>
      <w:r w:rsidRPr="000A61A7">
        <w:rPr>
          <w:rFonts w:ascii="Times New Roman" w:eastAsia="Times New Roman" w:hAnsi="Times New Roman" w:cs="Times New Roman"/>
          <w:sz w:val="24"/>
          <w:szCs w:val="24"/>
          <w:lang w:eastAsia="ru-RU"/>
        </w:rPr>
        <w:lastRenderedPageBreak/>
        <w:t>колодцев (с учётом материалов и конструкций). Проектирование поверхностного водоотвода осуществляется с минимальным объёмом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0A61A7">
        <w:rPr>
          <w:rFonts w:ascii="Times New Roman" w:eastAsia="Times New Roman" w:hAnsi="Times New Roman" w:cs="Times New Roman"/>
          <w:sz w:val="24"/>
          <w:szCs w:val="24"/>
          <w:lang w:eastAsia="ru-RU"/>
        </w:rPr>
        <w:t>одерновка</w:t>
      </w:r>
      <w:proofErr w:type="spellEnd"/>
      <w:r w:rsidRPr="000A61A7">
        <w:rPr>
          <w:rFonts w:ascii="Times New Roman" w:eastAsia="Times New Roman" w:hAnsi="Times New Roman" w:cs="Times New Roman"/>
          <w:sz w:val="24"/>
          <w:szCs w:val="24"/>
          <w:lang w:eastAsia="ru-RU"/>
        </w:rPr>
        <w:t>, каменное мощение, монолитный бетон, сборный железобетон, керамика и др.), угол откосов кюветов принимается в зависимости от видов грунтов.</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Минимальные и максимальные уклоны назначаются с учётом </w:t>
      </w:r>
      <w:proofErr w:type="spellStart"/>
      <w:r w:rsidRPr="000A61A7">
        <w:rPr>
          <w:rFonts w:ascii="Times New Roman" w:eastAsia="Times New Roman" w:hAnsi="Times New Roman" w:cs="Times New Roman"/>
          <w:sz w:val="24"/>
          <w:szCs w:val="24"/>
          <w:lang w:eastAsia="ru-RU"/>
        </w:rPr>
        <w:t>неразмывающих</w:t>
      </w:r>
      <w:proofErr w:type="spellEnd"/>
      <w:r w:rsidRPr="000A61A7">
        <w:rPr>
          <w:rFonts w:ascii="Times New Roman" w:eastAsia="Times New Roman" w:hAnsi="Times New Roman" w:cs="Times New Roman"/>
          <w:sz w:val="24"/>
          <w:szCs w:val="24"/>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На территориях объектов рекреации водоотводные лотки могут обеспечивать сопряжение покрытия пешеходной коммуникации с газоном, они выполняются из элементов мощения (плоского булыжника, колотой или пиленой брусчатки, каменной плитки и др.), стыки допускается </w:t>
      </w:r>
      <w:proofErr w:type="spellStart"/>
      <w:r w:rsidRPr="000A61A7">
        <w:rPr>
          <w:rFonts w:ascii="Times New Roman" w:eastAsia="Times New Roman" w:hAnsi="Times New Roman" w:cs="Times New Roman"/>
          <w:sz w:val="24"/>
          <w:szCs w:val="24"/>
          <w:lang w:eastAsia="ru-RU"/>
        </w:rPr>
        <w:t>замоноличивать</w:t>
      </w:r>
      <w:proofErr w:type="spellEnd"/>
      <w:r w:rsidRPr="000A61A7">
        <w:rPr>
          <w:rFonts w:ascii="Times New Roman" w:eastAsia="Times New Roman" w:hAnsi="Times New Roman" w:cs="Times New Roman"/>
          <w:sz w:val="24"/>
          <w:szCs w:val="24"/>
          <w:lang w:eastAsia="ru-RU"/>
        </w:rPr>
        <w:t xml:space="preserve"> раствором высококачественной глины.</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proofErr w:type="spellStart"/>
      <w:r w:rsidRPr="000A61A7">
        <w:rPr>
          <w:rFonts w:ascii="Times New Roman" w:eastAsia="Times New Roman" w:hAnsi="Times New Roman" w:cs="Times New Roman"/>
          <w:sz w:val="24"/>
          <w:szCs w:val="24"/>
          <w:lang w:eastAsia="ru-RU"/>
        </w:rPr>
        <w:t>Дождеприемные</w:t>
      </w:r>
      <w:proofErr w:type="spellEnd"/>
      <w:r w:rsidRPr="000A61A7">
        <w:rPr>
          <w:rFonts w:ascii="Times New Roman" w:eastAsia="Times New Roman" w:hAnsi="Times New Roman" w:cs="Times New Roman"/>
          <w:sz w:val="24"/>
          <w:szCs w:val="24"/>
          <w:lang w:eastAsia="ru-RU"/>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населённого пункта не допускается устройство поглощающих колодцев и испарительных площадок.</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обустройстве решёток, перекрывающих водоотводящие лотки на пешеходных коммуникациях, рёбра решеток не располагаются вдоль направления пешеходного движения, а ширина отверстий между ребрами принимается не более 15 мм.</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зелёных насаждений, подчёркивать эстетические качества ландшафта, способствовать восприятию исторически сложившейся среды памятников истории и культуры.</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Организация рельефа должна обеспечивать отвод поверхностных вод, а также нормативные уклоны дорог и пешеходных коммуникаций. Вертикальные отметки дорог, тротуаров, площадей должны соответствовать утверждённым проектам, исключать застаивание поверхностных вод, подтопление и затопление территорий.</w:t>
      </w:r>
    </w:p>
    <w:p w:rsidR="000B160A" w:rsidRPr="000A61A7" w:rsidRDefault="000B160A" w:rsidP="000B160A">
      <w:pPr>
        <w:numPr>
          <w:ilvl w:val="0"/>
          <w:numId w:val="1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13"/>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Элементы озеленения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1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зелёных насаждений благоустроенной сети пешеходных и велосипедных дорожек, центров притяжения людей.</w:t>
      </w:r>
    </w:p>
    <w:p w:rsidR="000B160A" w:rsidRPr="000A61A7" w:rsidRDefault="000B160A" w:rsidP="000B160A">
      <w:pPr>
        <w:numPr>
          <w:ilvl w:val="0"/>
          <w:numId w:val="1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w:t>
      </w:r>
    </w:p>
    <w:p w:rsidR="000B160A" w:rsidRPr="000A61A7" w:rsidRDefault="000B160A" w:rsidP="000B160A">
      <w:pPr>
        <w:numPr>
          <w:ilvl w:val="0"/>
          <w:numId w:val="1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 xml:space="preserve">Работы по озеленению должны планироваться в комплексе и в контексте зелёного «каркаса» сельского поселения, обеспечивающего для всех жителей доступ к </w:t>
      </w:r>
      <w:proofErr w:type="spellStart"/>
      <w:r w:rsidRPr="000A61A7">
        <w:rPr>
          <w:rFonts w:ascii="Times New Roman" w:eastAsia="Times New Roman" w:hAnsi="Times New Roman" w:cs="Times New Roman"/>
          <w:sz w:val="24"/>
          <w:szCs w:val="24"/>
          <w:lang w:eastAsia="ru-RU"/>
        </w:rPr>
        <w:t>неурбанизированным</w:t>
      </w:r>
      <w:proofErr w:type="spellEnd"/>
      <w:r w:rsidRPr="000A61A7">
        <w:rPr>
          <w:rFonts w:ascii="Times New Roman" w:eastAsia="Times New Roman" w:hAnsi="Times New Roman" w:cs="Times New Roman"/>
          <w:sz w:val="24"/>
          <w:szCs w:val="24"/>
          <w:lang w:eastAsia="ru-RU"/>
        </w:rP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0B160A" w:rsidRPr="000A61A7" w:rsidRDefault="000B160A" w:rsidP="000B160A">
      <w:pPr>
        <w:numPr>
          <w:ilvl w:val="0"/>
          <w:numId w:val="1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зависимости от выбора типов насаждений определяется объёмно–пространственная структура насаждений и обеспечиваются визуально–композиционные и функциональные связи участков озеленённых территорий между собой и застройкой населённого пункта.</w:t>
      </w:r>
    </w:p>
    <w:p w:rsidR="000B160A" w:rsidRPr="000A61A7" w:rsidRDefault="000B160A" w:rsidP="000B160A">
      <w:pPr>
        <w:numPr>
          <w:ilvl w:val="0"/>
          <w:numId w:val="1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Работы проводятся по предварительно разработанному и утверждённому решением Совета сельского поселения проекту благоустройства.</w:t>
      </w:r>
    </w:p>
    <w:p w:rsidR="000B160A" w:rsidRPr="000A61A7" w:rsidRDefault="000B160A" w:rsidP="000B160A">
      <w:pPr>
        <w:numPr>
          <w:ilvl w:val="0"/>
          <w:numId w:val="1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В условиях высокого уровня загрязнения воздуха формируются многорядные </w:t>
      </w:r>
      <w:proofErr w:type="spellStart"/>
      <w:r w:rsidRPr="000A61A7">
        <w:rPr>
          <w:rFonts w:ascii="Times New Roman" w:eastAsia="Times New Roman" w:hAnsi="Times New Roman" w:cs="Times New Roman"/>
          <w:sz w:val="24"/>
          <w:szCs w:val="24"/>
          <w:lang w:eastAsia="ru-RU"/>
        </w:rPr>
        <w:t>древесно</w:t>
      </w:r>
      <w:proofErr w:type="spellEnd"/>
      <w:r w:rsidRPr="000A61A7">
        <w:rPr>
          <w:rFonts w:ascii="Times New Roman" w:eastAsia="Times New Roman" w:hAnsi="Times New Roman" w:cs="Times New Roman"/>
          <w:sz w:val="24"/>
          <w:szCs w:val="24"/>
          <w:lang w:eastAsia="ru-RU"/>
        </w:rPr>
        <w:t>–кустарниковые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A61A7">
        <w:rPr>
          <w:rFonts w:ascii="Times New Roman" w:eastAsia="Times New Roman" w:hAnsi="Times New Roman" w:cs="Times New Roman"/>
          <w:sz w:val="24"/>
          <w:szCs w:val="24"/>
          <w:lang w:eastAsia="ru-RU"/>
        </w:rPr>
        <w:t>несмыкание</w:t>
      </w:r>
      <w:proofErr w:type="spellEnd"/>
      <w:r w:rsidRPr="000A61A7">
        <w:rPr>
          <w:rFonts w:ascii="Times New Roman" w:eastAsia="Times New Roman" w:hAnsi="Times New Roman" w:cs="Times New Roman"/>
          <w:sz w:val="24"/>
          <w:szCs w:val="24"/>
          <w:lang w:eastAsia="ru-RU"/>
        </w:rPr>
        <w:t xml:space="preserve"> крон).</w:t>
      </w:r>
    </w:p>
    <w:p w:rsidR="000B160A" w:rsidRPr="000A61A7" w:rsidRDefault="000B160A" w:rsidP="000B160A">
      <w:pPr>
        <w:numPr>
          <w:ilvl w:val="0"/>
          <w:numId w:val="1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Качественные озеленённые территории должны организовываться в шаговой доступности от дома. Зелёные пространства проектируются приспособленными для активного использования с учётом концепции устойчивого развития и бережного отношения к окружающей среде.</w:t>
      </w:r>
    </w:p>
    <w:p w:rsidR="000B160A" w:rsidRPr="000A61A7" w:rsidRDefault="000B160A" w:rsidP="000B160A">
      <w:pPr>
        <w:numPr>
          <w:ilvl w:val="0"/>
          <w:numId w:val="1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При проектировании зелёных пространств учитываются факторы </w:t>
      </w:r>
      <w:proofErr w:type="spellStart"/>
      <w:r w:rsidRPr="000A61A7">
        <w:rPr>
          <w:rFonts w:ascii="Times New Roman" w:eastAsia="Times New Roman" w:hAnsi="Times New Roman" w:cs="Times New Roman"/>
          <w:sz w:val="24"/>
          <w:szCs w:val="24"/>
          <w:lang w:eastAsia="ru-RU"/>
        </w:rPr>
        <w:t>биоразнообразия</w:t>
      </w:r>
      <w:proofErr w:type="spellEnd"/>
      <w:r w:rsidRPr="000A61A7">
        <w:rPr>
          <w:rFonts w:ascii="Times New Roman" w:eastAsia="Times New Roman" w:hAnsi="Times New Roman" w:cs="Times New Roman"/>
          <w:sz w:val="24"/>
          <w:szCs w:val="24"/>
          <w:lang w:eastAsia="ru-RU"/>
        </w:rPr>
        <w:t xml:space="preserve"> и непрерывности озеленённых элементов городской среды, создаются проекты зелёных «каркасов» сельского поселения для поддержания внутригородских </w:t>
      </w:r>
      <w:proofErr w:type="spellStart"/>
      <w:r w:rsidRPr="000A61A7">
        <w:rPr>
          <w:rFonts w:ascii="Times New Roman" w:eastAsia="Times New Roman" w:hAnsi="Times New Roman" w:cs="Times New Roman"/>
          <w:sz w:val="24"/>
          <w:szCs w:val="24"/>
          <w:lang w:eastAsia="ru-RU"/>
        </w:rPr>
        <w:t>экосистемных</w:t>
      </w:r>
      <w:proofErr w:type="spellEnd"/>
      <w:r w:rsidRPr="000A61A7">
        <w:rPr>
          <w:rFonts w:ascii="Times New Roman" w:eastAsia="Times New Roman" w:hAnsi="Times New Roman" w:cs="Times New Roman"/>
          <w:sz w:val="24"/>
          <w:szCs w:val="24"/>
          <w:lang w:eastAsia="ru-RU"/>
        </w:rPr>
        <w:t xml:space="preserve"> связей.</w:t>
      </w:r>
    </w:p>
    <w:p w:rsidR="000B160A" w:rsidRPr="000A61A7" w:rsidRDefault="000B160A" w:rsidP="000B160A">
      <w:pPr>
        <w:numPr>
          <w:ilvl w:val="0"/>
          <w:numId w:val="1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При разработке проектной документации включаются требования, предъявляемые к условным обозначениям зелёных насаждений на </w:t>
      </w:r>
      <w:proofErr w:type="spellStart"/>
      <w:r w:rsidRPr="000A61A7">
        <w:rPr>
          <w:rFonts w:ascii="Times New Roman" w:eastAsia="Times New Roman" w:hAnsi="Times New Roman" w:cs="Times New Roman"/>
          <w:sz w:val="24"/>
          <w:szCs w:val="24"/>
          <w:lang w:eastAsia="ru-RU"/>
        </w:rPr>
        <w:t>дендропланах</w:t>
      </w:r>
      <w:proofErr w:type="spellEnd"/>
      <w:r w:rsidRPr="000A61A7">
        <w:rPr>
          <w:rFonts w:ascii="Times New Roman" w:eastAsia="Times New Roman" w:hAnsi="Times New Roman" w:cs="Times New Roman"/>
          <w:sz w:val="24"/>
          <w:szCs w:val="24"/>
          <w:lang w:eastAsia="ru-RU"/>
        </w:rPr>
        <w:t>.</w:t>
      </w:r>
    </w:p>
    <w:p w:rsidR="000B160A" w:rsidRPr="000A61A7" w:rsidRDefault="000B160A" w:rsidP="000B160A">
      <w:pPr>
        <w:numPr>
          <w:ilvl w:val="0"/>
          <w:numId w:val="1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территорий поселения, в том числе объектов озеленения, составляется </w:t>
      </w:r>
      <w:proofErr w:type="spellStart"/>
      <w:r w:rsidRPr="000A61A7">
        <w:rPr>
          <w:rFonts w:ascii="Times New Roman" w:eastAsia="Times New Roman" w:hAnsi="Times New Roman" w:cs="Times New Roman"/>
          <w:sz w:val="24"/>
          <w:szCs w:val="24"/>
          <w:lang w:eastAsia="ru-RU"/>
        </w:rPr>
        <w:t>дендроплан</w:t>
      </w:r>
      <w:proofErr w:type="spellEnd"/>
      <w:r w:rsidRPr="000A61A7">
        <w:rPr>
          <w:rFonts w:ascii="Times New Roman" w:eastAsia="Times New Roman" w:hAnsi="Times New Roman" w:cs="Times New Roman"/>
          <w:sz w:val="24"/>
          <w:szCs w:val="24"/>
          <w:lang w:eastAsia="ru-RU"/>
        </w:rPr>
        <w:t>.</w:t>
      </w:r>
    </w:p>
    <w:p w:rsidR="000B160A" w:rsidRPr="000A61A7" w:rsidRDefault="000B160A" w:rsidP="000B160A">
      <w:pPr>
        <w:numPr>
          <w:ilvl w:val="0"/>
          <w:numId w:val="1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0A61A7">
        <w:rPr>
          <w:rFonts w:ascii="Times New Roman" w:eastAsia="Times New Roman" w:hAnsi="Times New Roman" w:cs="Times New Roman"/>
          <w:sz w:val="24"/>
          <w:szCs w:val="24"/>
          <w:lang w:eastAsia="ru-RU"/>
        </w:rPr>
        <w:t>геоподосновы</w:t>
      </w:r>
      <w:proofErr w:type="spellEnd"/>
      <w:r w:rsidRPr="000A61A7">
        <w:rPr>
          <w:rFonts w:ascii="Times New Roman" w:eastAsia="Times New Roman" w:hAnsi="Times New Roman" w:cs="Times New Roman"/>
          <w:sz w:val="24"/>
          <w:szCs w:val="24"/>
          <w:lang w:eastAsia="ru-RU"/>
        </w:rPr>
        <w:t xml:space="preserve"> с инвентаризационным планом зелёных насаждений на весь участок благоустройства.</w:t>
      </w:r>
    </w:p>
    <w:p w:rsidR="000B160A" w:rsidRPr="000A61A7" w:rsidRDefault="000B160A" w:rsidP="000B160A">
      <w:pPr>
        <w:numPr>
          <w:ilvl w:val="0"/>
          <w:numId w:val="1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На основании полученных </w:t>
      </w:r>
      <w:proofErr w:type="spellStart"/>
      <w:r w:rsidRPr="000A61A7">
        <w:rPr>
          <w:rFonts w:ascii="Times New Roman" w:eastAsia="Times New Roman" w:hAnsi="Times New Roman" w:cs="Times New Roman"/>
          <w:sz w:val="24"/>
          <w:szCs w:val="24"/>
          <w:lang w:eastAsia="ru-RU"/>
        </w:rPr>
        <w:t>геоподосновы</w:t>
      </w:r>
      <w:proofErr w:type="spellEnd"/>
      <w:r w:rsidRPr="000A61A7">
        <w:rPr>
          <w:rFonts w:ascii="Times New Roman" w:eastAsia="Times New Roman" w:hAnsi="Times New Roman" w:cs="Times New Roman"/>
          <w:sz w:val="24"/>
          <w:szCs w:val="24"/>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объёмы капиталовложений, в т.ч. компенсационное озеленение. При этом определяются объёмы вырубок и пересадок в целом по участку благоустройства, производится расчёт компенсационной стоимости.</w:t>
      </w:r>
    </w:p>
    <w:p w:rsidR="000B160A" w:rsidRPr="000A61A7" w:rsidRDefault="000B160A" w:rsidP="000B160A">
      <w:pPr>
        <w:numPr>
          <w:ilvl w:val="0"/>
          <w:numId w:val="1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0A61A7">
        <w:rPr>
          <w:rFonts w:ascii="Times New Roman" w:eastAsia="Times New Roman" w:hAnsi="Times New Roman" w:cs="Times New Roman"/>
          <w:sz w:val="24"/>
          <w:szCs w:val="24"/>
          <w:lang w:eastAsia="ru-RU"/>
        </w:rPr>
        <w:t>дендроплана</w:t>
      </w:r>
      <w:proofErr w:type="spellEnd"/>
      <w:r w:rsidRPr="000A61A7">
        <w:rPr>
          <w:rFonts w:ascii="Times New Roman" w:eastAsia="Times New Roman" w:hAnsi="Times New Roman" w:cs="Times New Roman"/>
          <w:sz w:val="24"/>
          <w:szCs w:val="24"/>
          <w:lang w:eastAsia="ru-RU"/>
        </w:rPr>
        <w:t>).</w:t>
      </w:r>
    </w:p>
    <w:p w:rsidR="000B160A" w:rsidRPr="000A61A7" w:rsidRDefault="000B160A" w:rsidP="000B160A">
      <w:pPr>
        <w:numPr>
          <w:ilvl w:val="0"/>
          <w:numId w:val="1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После утверждения проектно – 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0A61A7">
        <w:rPr>
          <w:rFonts w:ascii="Times New Roman" w:eastAsia="Times New Roman" w:hAnsi="Times New Roman" w:cs="Times New Roman"/>
          <w:sz w:val="24"/>
          <w:szCs w:val="24"/>
          <w:lang w:eastAsia="ru-RU"/>
        </w:rPr>
        <w:t>дендроплан</w:t>
      </w:r>
      <w:proofErr w:type="spellEnd"/>
      <w:r w:rsidRPr="000A61A7">
        <w:rPr>
          <w:rFonts w:ascii="Times New Roman" w:eastAsia="Times New Roman" w:hAnsi="Times New Roman" w:cs="Times New Roman"/>
          <w:sz w:val="24"/>
          <w:szCs w:val="24"/>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B160A" w:rsidRPr="000A61A7" w:rsidRDefault="000B160A" w:rsidP="000B160A">
      <w:pPr>
        <w:numPr>
          <w:ilvl w:val="0"/>
          <w:numId w:val="1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При разработке </w:t>
      </w:r>
      <w:proofErr w:type="spellStart"/>
      <w:r w:rsidRPr="000A61A7">
        <w:rPr>
          <w:rFonts w:ascii="Times New Roman" w:eastAsia="Times New Roman" w:hAnsi="Times New Roman" w:cs="Times New Roman"/>
          <w:sz w:val="24"/>
          <w:szCs w:val="24"/>
          <w:lang w:eastAsia="ru-RU"/>
        </w:rPr>
        <w:t>дендроплана</w:t>
      </w:r>
      <w:proofErr w:type="spellEnd"/>
      <w:r w:rsidRPr="000A61A7">
        <w:rPr>
          <w:rFonts w:ascii="Times New Roman" w:eastAsia="Times New Roman" w:hAnsi="Times New Roman" w:cs="Times New Roman"/>
          <w:sz w:val="24"/>
          <w:szCs w:val="24"/>
          <w:lang w:eastAsia="ru-RU"/>
        </w:rPr>
        <w:t xml:space="preserve"> сохраняется нумерация растений инвентаризационного плана.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numPr>
          <w:ilvl w:val="0"/>
          <w:numId w:val="15"/>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Виды покрытий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numPr>
          <w:ilvl w:val="0"/>
          <w:numId w:val="1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0B160A" w:rsidRPr="000A61A7" w:rsidRDefault="000B160A" w:rsidP="000B160A">
      <w:pPr>
        <w:numPr>
          <w:ilvl w:val="0"/>
          <w:numId w:val="1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w:t>
      </w:r>
    </w:p>
    <w:p w:rsidR="000B160A" w:rsidRPr="000A61A7" w:rsidRDefault="000B160A" w:rsidP="000B160A">
      <w:pPr>
        <w:numPr>
          <w:ilvl w:val="0"/>
          <w:numId w:val="1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Применяемый в проекте вид покрытия устанавливается прочным, </w:t>
      </w:r>
      <w:proofErr w:type="spellStart"/>
      <w:r w:rsidRPr="000A61A7">
        <w:rPr>
          <w:rFonts w:ascii="Times New Roman" w:eastAsia="Times New Roman" w:hAnsi="Times New Roman" w:cs="Times New Roman"/>
          <w:sz w:val="24"/>
          <w:szCs w:val="24"/>
          <w:lang w:eastAsia="ru-RU"/>
        </w:rPr>
        <w:t>ремонтопригодным</w:t>
      </w:r>
      <w:proofErr w:type="spellEnd"/>
      <w:r w:rsidRPr="000A61A7">
        <w:rPr>
          <w:rFonts w:ascii="Times New Roman" w:eastAsia="Times New Roman" w:hAnsi="Times New Roman" w:cs="Times New Roman"/>
          <w:sz w:val="24"/>
          <w:szCs w:val="24"/>
          <w:lang w:eastAsia="ru-RU"/>
        </w:rPr>
        <w:t xml:space="preserve">, </w:t>
      </w:r>
      <w:proofErr w:type="spellStart"/>
      <w:r w:rsidRPr="000A61A7">
        <w:rPr>
          <w:rFonts w:ascii="Times New Roman" w:eastAsia="Times New Roman" w:hAnsi="Times New Roman" w:cs="Times New Roman"/>
          <w:sz w:val="24"/>
          <w:szCs w:val="24"/>
          <w:lang w:eastAsia="ru-RU"/>
        </w:rPr>
        <w:t>экологичным</w:t>
      </w:r>
      <w:proofErr w:type="spellEnd"/>
      <w:r w:rsidRPr="000A61A7">
        <w:rPr>
          <w:rFonts w:ascii="Times New Roman" w:eastAsia="Times New Roman" w:hAnsi="Times New Roman" w:cs="Times New Roman"/>
          <w:sz w:val="24"/>
          <w:szCs w:val="24"/>
          <w:lang w:eastAsia="ru-RU"/>
        </w:rPr>
        <w:t>, не допускающим скольжения. Выбор видов покрытия осуществляется в соответствии с их целевым назначением.</w:t>
      </w:r>
    </w:p>
    <w:p w:rsidR="000B160A" w:rsidRPr="000A61A7" w:rsidRDefault="000B160A" w:rsidP="000B160A">
      <w:pPr>
        <w:numPr>
          <w:ilvl w:val="0"/>
          <w:numId w:val="1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Для деревьев, расположенных в мощении, применяются различные виды защиты (приствольные решетки, бордюры, </w:t>
      </w:r>
      <w:proofErr w:type="spellStart"/>
      <w:r w:rsidRPr="000A61A7">
        <w:rPr>
          <w:rFonts w:ascii="Times New Roman" w:eastAsia="Times New Roman" w:hAnsi="Times New Roman" w:cs="Times New Roman"/>
          <w:sz w:val="24"/>
          <w:szCs w:val="24"/>
          <w:lang w:eastAsia="ru-RU"/>
        </w:rPr>
        <w:t>периметральные</w:t>
      </w:r>
      <w:proofErr w:type="spellEnd"/>
      <w:r w:rsidRPr="000A61A7">
        <w:rPr>
          <w:rFonts w:ascii="Times New Roman" w:eastAsia="Times New Roman" w:hAnsi="Times New Roman" w:cs="Times New Roman"/>
          <w:sz w:val="24"/>
          <w:szCs w:val="24"/>
          <w:lang w:eastAsia="ru-RU"/>
        </w:rPr>
        <w:t xml:space="preserve"> скамейки и пр.).</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17"/>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Ограждения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1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A61A7">
        <w:rPr>
          <w:rFonts w:ascii="Times New Roman" w:eastAsia="Times New Roman" w:hAnsi="Times New Roman" w:cs="Times New Roman"/>
          <w:sz w:val="24"/>
          <w:szCs w:val="24"/>
          <w:lang w:eastAsia="ru-RU"/>
        </w:rPr>
        <w:t>полуприватных</w:t>
      </w:r>
      <w:proofErr w:type="spellEnd"/>
      <w:r w:rsidRPr="000A61A7">
        <w:rPr>
          <w:rFonts w:ascii="Times New Roman" w:eastAsia="Times New Roman" w:hAnsi="Times New Roman" w:cs="Times New Roman"/>
          <w:sz w:val="24"/>
          <w:szCs w:val="24"/>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зелёных насаждений общего пользования с учётом требований безопасности.</w:t>
      </w:r>
    </w:p>
    <w:p w:rsidR="000B160A" w:rsidRPr="000A61A7" w:rsidRDefault="000B160A" w:rsidP="000B160A">
      <w:pPr>
        <w:numPr>
          <w:ilvl w:val="0"/>
          <w:numId w:val="1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ограждения, в том числе при проектировании ограждений многоквартирных домов.</w:t>
      </w:r>
    </w:p>
    <w:p w:rsidR="000B160A" w:rsidRPr="000A61A7" w:rsidRDefault="000B160A" w:rsidP="000B160A">
      <w:pPr>
        <w:numPr>
          <w:ilvl w:val="0"/>
          <w:numId w:val="1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0B160A" w:rsidRPr="000A61A7" w:rsidRDefault="000B160A" w:rsidP="000B160A">
      <w:pPr>
        <w:numPr>
          <w:ilvl w:val="0"/>
          <w:numId w:val="1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создании и благоустройстве ограждений учитывается необходимость, в том числе: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разграничения зелёной зоны (газоны, клумбы, парки) с маршрутами пешеходов и транспорта;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проектирования дорожек и тротуаров с учётом потоков людей и маршрутов;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 разграничения зелёных зон и транзитных путей с помощью применения приемов </w:t>
      </w:r>
      <w:proofErr w:type="spellStart"/>
      <w:r w:rsidRPr="000A61A7">
        <w:rPr>
          <w:rFonts w:ascii="Times New Roman" w:eastAsia="Times New Roman" w:hAnsi="Times New Roman" w:cs="Times New Roman"/>
          <w:sz w:val="24"/>
          <w:szCs w:val="24"/>
          <w:lang w:eastAsia="ru-RU"/>
        </w:rPr>
        <w:t>разноуровневой</w:t>
      </w:r>
      <w:proofErr w:type="spellEnd"/>
      <w:r w:rsidRPr="000A61A7">
        <w:rPr>
          <w:rFonts w:ascii="Times New Roman" w:eastAsia="Times New Roman" w:hAnsi="Times New Roman" w:cs="Times New Roman"/>
          <w:sz w:val="24"/>
          <w:szCs w:val="24"/>
          <w:lang w:eastAsia="ru-RU"/>
        </w:rPr>
        <w:t xml:space="preserve"> высоты или создания зелёных кустовых ограждений;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проектирования изменения высоты и геометрии бордюрного камня с учётом сезонных снежных отвалов;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использования бордюрного камня;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замены зелёных зон мощением в случаях, когда ограждение не имеет смысла ввиду небольшого объёма зоны или архитектурных особенностей места;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использования (в особенности на границах зелёных зон) многолетних всесезонных кустистых растений;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использования по возможности светоотражающих фасадных конструкций для затененных участков газонов;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 использования </w:t>
      </w:r>
      <w:proofErr w:type="spellStart"/>
      <w:r w:rsidRPr="000A61A7">
        <w:rPr>
          <w:rFonts w:ascii="Times New Roman" w:eastAsia="Times New Roman" w:hAnsi="Times New Roman" w:cs="Times New Roman"/>
          <w:sz w:val="24"/>
          <w:szCs w:val="24"/>
          <w:lang w:eastAsia="ru-RU"/>
        </w:rPr>
        <w:t>цвето-графического</w:t>
      </w:r>
      <w:proofErr w:type="spellEnd"/>
      <w:r w:rsidRPr="000A61A7">
        <w:rPr>
          <w:rFonts w:ascii="Times New Roman" w:eastAsia="Times New Roman" w:hAnsi="Times New Roman" w:cs="Times New Roman"/>
          <w:sz w:val="24"/>
          <w:szCs w:val="24"/>
          <w:lang w:eastAsia="ru-RU"/>
        </w:rPr>
        <w:t xml:space="preserve"> оформления ограждений согласно палитре цветовых решений, утверждаемой местными органами архитектуры с учётом рекомендуемых натуральных цветов материалов (камень, металл, дерево и подобные), нейтральных цветов (чёрный, белый, серый, тёмные оттенки других цветов).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19"/>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Водные устройства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2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w:t>
      </w:r>
      <w:r w:rsidRPr="000A61A7">
        <w:rPr>
          <w:rFonts w:ascii="Times New Roman" w:eastAsia="Times New Roman" w:hAnsi="Times New Roman" w:cs="Times New Roman"/>
          <w:sz w:val="24"/>
          <w:szCs w:val="24"/>
          <w:lang w:eastAsia="ru-RU"/>
        </w:rPr>
        <w:lastRenderedPageBreak/>
        <w:t>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B160A" w:rsidRPr="000A61A7" w:rsidRDefault="000B160A" w:rsidP="000B160A">
      <w:pPr>
        <w:numPr>
          <w:ilvl w:val="0"/>
          <w:numId w:val="2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B160A" w:rsidRPr="000A61A7" w:rsidRDefault="000B160A" w:rsidP="000B160A">
      <w:pPr>
        <w:numPr>
          <w:ilvl w:val="0"/>
          <w:numId w:val="2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Питьевые фонтанчики могут быть как типовыми, так и выполненными по специально разработанному проекту.</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21"/>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xml:space="preserve">Уличное </w:t>
      </w:r>
      <w:proofErr w:type="spellStart"/>
      <w:r w:rsidRPr="000A61A7">
        <w:rPr>
          <w:rFonts w:ascii="Times New Roman" w:eastAsia="Times New Roman" w:hAnsi="Times New Roman" w:cs="Times New Roman"/>
          <w:b/>
          <w:bCs/>
          <w:sz w:val="24"/>
          <w:szCs w:val="24"/>
          <w:bdr w:val="none" w:sz="0" w:space="0" w:color="auto" w:frame="1"/>
          <w:lang w:eastAsia="ru-RU"/>
        </w:rPr>
        <w:t>коммунально</w:t>
      </w:r>
      <w:proofErr w:type="spellEnd"/>
      <w:r w:rsidRPr="000A61A7">
        <w:rPr>
          <w:rFonts w:ascii="Times New Roman" w:eastAsia="Times New Roman" w:hAnsi="Times New Roman" w:cs="Times New Roman"/>
          <w:b/>
          <w:bCs/>
          <w:sz w:val="24"/>
          <w:szCs w:val="24"/>
          <w:bdr w:val="none" w:sz="0" w:space="0" w:color="auto" w:frame="1"/>
          <w:lang w:eastAsia="ru-RU"/>
        </w:rPr>
        <w:t>–бытовое оборудование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numPr>
          <w:ilvl w:val="0"/>
          <w:numId w:val="2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B160A" w:rsidRPr="000A61A7" w:rsidRDefault="000B160A" w:rsidP="000B160A">
      <w:pPr>
        <w:numPr>
          <w:ilvl w:val="0"/>
          <w:numId w:val="2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прежде всего учитываются цели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0B160A" w:rsidRPr="000A61A7" w:rsidRDefault="000B160A" w:rsidP="000B160A">
      <w:pPr>
        <w:numPr>
          <w:ilvl w:val="0"/>
          <w:numId w:val="2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Для складирования коммунальных отходов на территории сельского поселения (улицах, площадях, объектах рекреации) применяются контейнеры и урны. На территории объектов рекреации расстановка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0B160A" w:rsidRPr="000A61A7" w:rsidRDefault="000B160A" w:rsidP="000B160A">
      <w:pPr>
        <w:numPr>
          <w:ilvl w:val="0"/>
          <w:numId w:val="2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Количество и объём контейнеров определяется в соответствии с требованиями законодательства об отходах производства и потребления.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23"/>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Размещение уличного технического оборудования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2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0B160A" w:rsidRPr="000A61A7" w:rsidRDefault="000B160A" w:rsidP="000B160A">
      <w:pPr>
        <w:numPr>
          <w:ilvl w:val="0"/>
          <w:numId w:val="2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Выполняется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25"/>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Игровое и спортивное оборудование.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2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0B160A" w:rsidRPr="000A61A7" w:rsidRDefault="000B160A" w:rsidP="000B160A">
      <w:pPr>
        <w:numPr>
          <w:ilvl w:val="0"/>
          <w:numId w:val="2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Игровое и спортивное оборудование на территории сельского поселения представляется игровыми, физкультурно-оздоровительными устройствами, сооружениями и (или) их </w:t>
      </w:r>
      <w:r w:rsidRPr="000A61A7">
        <w:rPr>
          <w:rFonts w:ascii="Times New Roman" w:eastAsia="Times New Roman" w:hAnsi="Times New Roman" w:cs="Times New Roman"/>
          <w:sz w:val="24"/>
          <w:szCs w:val="24"/>
          <w:lang w:eastAsia="ru-RU"/>
        </w:rPr>
        <w:lastRenderedPageBreak/>
        <w:t>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0B160A" w:rsidRPr="000A61A7" w:rsidRDefault="000B160A" w:rsidP="000B160A">
      <w:pPr>
        <w:numPr>
          <w:ilvl w:val="0"/>
          <w:numId w:val="2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брёвен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27"/>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Осветительное оборудование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2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B160A" w:rsidRPr="000A61A7" w:rsidRDefault="000B160A" w:rsidP="000B160A">
      <w:pPr>
        <w:numPr>
          <w:ilvl w:val="0"/>
          <w:numId w:val="2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проектировании каждой из трёх основных групп осветительных установок (функционального, архитектурного освещения, световой информации) обеспечивается: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 экономичность и </w:t>
      </w:r>
      <w:proofErr w:type="spellStart"/>
      <w:r w:rsidRPr="000A61A7">
        <w:rPr>
          <w:rFonts w:ascii="Times New Roman" w:eastAsia="Times New Roman" w:hAnsi="Times New Roman" w:cs="Times New Roman"/>
          <w:sz w:val="24"/>
          <w:szCs w:val="24"/>
          <w:lang w:eastAsia="ru-RU"/>
        </w:rPr>
        <w:t>энергоэффективность</w:t>
      </w:r>
      <w:proofErr w:type="spellEnd"/>
      <w:r w:rsidRPr="000A61A7">
        <w:rPr>
          <w:rFonts w:ascii="Times New Roman" w:eastAsia="Times New Roman" w:hAnsi="Times New Roman" w:cs="Times New Roman"/>
          <w:sz w:val="24"/>
          <w:szCs w:val="24"/>
          <w:lang w:eastAsia="ru-RU"/>
        </w:rPr>
        <w:t xml:space="preserve"> применяемых установок, рациональное распределение и использование электроэнергии;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эстетика элементов осветительных установок, их дизайн, качество материалов и изделий с учётом восприятия в дневное и ночное время;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rsidR="000B160A" w:rsidRPr="000A61A7" w:rsidRDefault="000B160A" w:rsidP="000B160A">
      <w:pPr>
        <w:numPr>
          <w:ilvl w:val="0"/>
          <w:numId w:val="29"/>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Функциональное освещение.</w:t>
      </w:r>
    </w:p>
    <w:p w:rsidR="000B160A" w:rsidRPr="000A61A7" w:rsidRDefault="000B160A" w:rsidP="000B160A">
      <w:pPr>
        <w:numPr>
          <w:ilvl w:val="1"/>
          <w:numId w:val="29"/>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0A61A7">
        <w:rPr>
          <w:rFonts w:ascii="Times New Roman" w:eastAsia="Times New Roman" w:hAnsi="Times New Roman" w:cs="Times New Roman"/>
          <w:sz w:val="24"/>
          <w:szCs w:val="24"/>
          <w:lang w:eastAsia="ru-RU"/>
        </w:rPr>
        <w:t>высокомачтовые</w:t>
      </w:r>
      <w:proofErr w:type="spellEnd"/>
      <w:r w:rsidRPr="000A61A7">
        <w:rPr>
          <w:rFonts w:ascii="Times New Roman" w:eastAsia="Times New Roman" w:hAnsi="Times New Roman" w:cs="Times New Roman"/>
          <w:sz w:val="24"/>
          <w:szCs w:val="24"/>
          <w:lang w:eastAsia="ru-RU"/>
        </w:rPr>
        <w:t>, парапетные, газонные и встроенные.</w:t>
      </w:r>
    </w:p>
    <w:p w:rsidR="000B160A" w:rsidRPr="000A61A7" w:rsidRDefault="000B160A" w:rsidP="000B160A">
      <w:pPr>
        <w:numPr>
          <w:ilvl w:val="1"/>
          <w:numId w:val="29"/>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обычных установках светильники располагаются на опорах (венчающие, консольные), подвесах или фасадах (бра, плафоны). Применяются в транспортных и пешеходных зонах как наиболее традиционные.</w:t>
      </w:r>
    </w:p>
    <w:p w:rsidR="000B160A" w:rsidRPr="000A61A7" w:rsidRDefault="000B160A" w:rsidP="000B160A">
      <w:pPr>
        <w:numPr>
          <w:ilvl w:val="1"/>
          <w:numId w:val="29"/>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proofErr w:type="spellStart"/>
      <w:r w:rsidRPr="000A61A7">
        <w:rPr>
          <w:rFonts w:ascii="Times New Roman" w:eastAsia="Times New Roman" w:hAnsi="Times New Roman" w:cs="Times New Roman"/>
          <w:sz w:val="24"/>
          <w:szCs w:val="24"/>
          <w:lang w:eastAsia="ru-RU"/>
        </w:rPr>
        <w:t>Высокомачтовые</w:t>
      </w:r>
      <w:proofErr w:type="spellEnd"/>
      <w:r w:rsidRPr="000A61A7">
        <w:rPr>
          <w:rFonts w:ascii="Times New Roman" w:eastAsia="Times New Roman" w:hAnsi="Times New Roman" w:cs="Times New Roman"/>
          <w:sz w:val="24"/>
          <w:szCs w:val="24"/>
          <w:lang w:eastAsia="ru-RU"/>
        </w:rPr>
        <w:t xml:space="preserve"> установки используются для освещения обширных пространств.</w:t>
      </w:r>
    </w:p>
    <w:p w:rsidR="000B160A" w:rsidRPr="000A61A7" w:rsidRDefault="000B160A" w:rsidP="000B160A">
      <w:pPr>
        <w:numPr>
          <w:ilvl w:val="1"/>
          <w:numId w:val="29"/>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0B160A" w:rsidRPr="000A61A7" w:rsidRDefault="000B160A" w:rsidP="000B160A">
      <w:pPr>
        <w:numPr>
          <w:ilvl w:val="1"/>
          <w:numId w:val="29"/>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B160A" w:rsidRPr="000A61A7" w:rsidRDefault="000B160A" w:rsidP="000B160A">
      <w:pPr>
        <w:numPr>
          <w:ilvl w:val="1"/>
          <w:numId w:val="29"/>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0B160A" w:rsidRPr="000A61A7" w:rsidRDefault="000B160A" w:rsidP="000B160A">
      <w:pPr>
        <w:numPr>
          <w:ilvl w:val="0"/>
          <w:numId w:val="29"/>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Архитектурное освещение.</w:t>
      </w:r>
    </w:p>
    <w:p w:rsidR="000B160A" w:rsidRPr="000A61A7" w:rsidRDefault="000B160A" w:rsidP="000B160A">
      <w:pPr>
        <w:numPr>
          <w:ilvl w:val="1"/>
          <w:numId w:val="29"/>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w:t>
      </w:r>
      <w:r w:rsidRPr="000A61A7">
        <w:rPr>
          <w:rFonts w:ascii="Times New Roman" w:eastAsia="Times New Roman" w:hAnsi="Times New Roman" w:cs="Times New Roman"/>
          <w:sz w:val="24"/>
          <w:szCs w:val="24"/>
          <w:lang w:eastAsia="ru-RU"/>
        </w:rPr>
        <w:lastRenderedPageBreak/>
        <w:t>стационарными или временными установками освещения объектов, главным образом, наружного освещения их фасадных поверхностей.</w:t>
      </w:r>
    </w:p>
    <w:p w:rsidR="000B160A" w:rsidRPr="000A61A7" w:rsidRDefault="000B160A" w:rsidP="000B160A">
      <w:pPr>
        <w:numPr>
          <w:ilvl w:val="1"/>
          <w:numId w:val="29"/>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0A61A7">
        <w:rPr>
          <w:rFonts w:ascii="Times New Roman" w:eastAsia="Times New Roman" w:hAnsi="Times New Roman" w:cs="Times New Roman"/>
          <w:sz w:val="24"/>
          <w:szCs w:val="24"/>
          <w:lang w:eastAsia="ru-RU"/>
        </w:rPr>
        <w:t>светографические</w:t>
      </w:r>
      <w:proofErr w:type="spellEnd"/>
      <w:r w:rsidRPr="000A61A7">
        <w:rPr>
          <w:rFonts w:ascii="Times New Roman" w:eastAsia="Times New Roman" w:hAnsi="Times New Roman" w:cs="Times New Roman"/>
          <w:sz w:val="24"/>
          <w:szCs w:val="24"/>
          <w:lang w:eastAsia="ru-RU"/>
        </w:rPr>
        <w:t xml:space="preserve"> элементы, панно и объемные композиции из ламп накаливания, разрядных, светодиодов, </w:t>
      </w:r>
      <w:proofErr w:type="spellStart"/>
      <w:r w:rsidRPr="000A61A7">
        <w:rPr>
          <w:rFonts w:ascii="Times New Roman" w:eastAsia="Times New Roman" w:hAnsi="Times New Roman" w:cs="Times New Roman"/>
          <w:sz w:val="24"/>
          <w:szCs w:val="24"/>
          <w:lang w:eastAsia="ru-RU"/>
        </w:rPr>
        <w:t>световодов</w:t>
      </w:r>
      <w:proofErr w:type="spellEnd"/>
      <w:r w:rsidRPr="000A61A7">
        <w:rPr>
          <w:rFonts w:ascii="Times New Roman" w:eastAsia="Times New Roman" w:hAnsi="Times New Roman" w:cs="Times New Roman"/>
          <w:sz w:val="24"/>
          <w:szCs w:val="24"/>
          <w:lang w:eastAsia="ru-RU"/>
        </w:rPr>
        <w:t>, световые проекции, лазерные рисунки и т.п.</w:t>
      </w:r>
    </w:p>
    <w:p w:rsidR="000B160A" w:rsidRPr="000A61A7" w:rsidRDefault="000B160A" w:rsidP="000B160A">
      <w:pPr>
        <w:numPr>
          <w:ilvl w:val="1"/>
          <w:numId w:val="29"/>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зелёных насаждений, для иллюминации, световой информации и рекламы, элементы которых могут крепиться на опорах уличных светильников.</w:t>
      </w:r>
    </w:p>
    <w:p w:rsidR="000B160A" w:rsidRPr="000A61A7" w:rsidRDefault="000B160A" w:rsidP="000B160A">
      <w:pPr>
        <w:numPr>
          <w:ilvl w:val="0"/>
          <w:numId w:val="29"/>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Световая информация.</w:t>
      </w:r>
    </w:p>
    <w:p w:rsidR="000B160A" w:rsidRPr="000A61A7" w:rsidRDefault="000B160A" w:rsidP="000B160A">
      <w:pPr>
        <w:numPr>
          <w:ilvl w:val="1"/>
          <w:numId w:val="29"/>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0A61A7">
        <w:rPr>
          <w:rFonts w:ascii="Times New Roman" w:eastAsia="Times New Roman" w:hAnsi="Times New Roman" w:cs="Times New Roman"/>
          <w:sz w:val="24"/>
          <w:szCs w:val="24"/>
          <w:lang w:eastAsia="ru-RU"/>
        </w:rPr>
        <w:t>светокомпозиционных</w:t>
      </w:r>
      <w:proofErr w:type="spellEnd"/>
      <w:r w:rsidRPr="000A61A7">
        <w:rPr>
          <w:rFonts w:ascii="Times New Roman" w:eastAsia="Times New Roman" w:hAnsi="Times New Roman" w:cs="Times New Roman"/>
          <w:sz w:val="24"/>
          <w:szCs w:val="24"/>
          <w:lang w:eastAsia="ru-RU"/>
        </w:rPr>
        <w:t xml:space="preserve"> задач с учётом гармоничности светового ансамбля, не противоречащего действующим правилам дорожного движения.</w:t>
      </w:r>
    </w:p>
    <w:p w:rsidR="000B160A" w:rsidRPr="000A61A7" w:rsidRDefault="000B160A" w:rsidP="000B160A">
      <w:pPr>
        <w:numPr>
          <w:ilvl w:val="0"/>
          <w:numId w:val="29"/>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Источники света.</w:t>
      </w:r>
    </w:p>
    <w:p w:rsidR="000B160A" w:rsidRPr="000A61A7" w:rsidRDefault="000B160A" w:rsidP="000B160A">
      <w:pPr>
        <w:numPr>
          <w:ilvl w:val="1"/>
          <w:numId w:val="29"/>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В стационарных установках ФО и АО применяются </w:t>
      </w:r>
      <w:proofErr w:type="spellStart"/>
      <w:r w:rsidRPr="000A61A7">
        <w:rPr>
          <w:rFonts w:ascii="Times New Roman" w:eastAsia="Times New Roman" w:hAnsi="Times New Roman" w:cs="Times New Roman"/>
          <w:sz w:val="24"/>
          <w:szCs w:val="24"/>
          <w:lang w:eastAsia="ru-RU"/>
        </w:rPr>
        <w:t>энергоэффективные</w:t>
      </w:r>
      <w:proofErr w:type="spellEnd"/>
      <w:r w:rsidRPr="000A61A7">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B160A" w:rsidRPr="000A61A7" w:rsidRDefault="000B160A" w:rsidP="000B160A">
      <w:pPr>
        <w:numPr>
          <w:ilvl w:val="1"/>
          <w:numId w:val="29"/>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Источники света в установках ФО выбираются с учётом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B160A" w:rsidRPr="000A61A7" w:rsidRDefault="000B160A" w:rsidP="000B160A">
      <w:pPr>
        <w:numPr>
          <w:ilvl w:val="1"/>
          <w:numId w:val="29"/>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установках АО и СИ используются источники белого или цветного света с учётом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населённого пункта или световом ансамбле.</w:t>
      </w:r>
    </w:p>
    <w:p w:rsidR="000B160A" w:rsidRPr="000A61A7" w:rsidRDefault="000B160A" w:rsidP="000B160A">
      <w:pPr>
        <w:numPr>
          <w:ilvl w:val="0"/>
          <w:numId w:val="29"/>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Освещение транспортных и пешеходных зон</w:t>
      </w:r>
    </w:p>
    <w:p w:rsidR="000B160A" w:rsidRPr="000A61A7" w:rsidRDefault="000B160A" w:rsidP="000B160A">
      <w:pPr>
        <w:numPr>
          <w:ilvl w:val="1"/>
          <w:numId w:val="29"/>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установках ФО транспортных и пешеходных зон применяются осветительные приборы направленного в нижнюю полусферу прямого, рассеянного или отражённого света.</w:t>
      </w:r>
    </w:p>
    <w:p w:rsidR="000B160A" w:rsidRPr="000A61A7" w:rsidRDefault="000B160A" w:rsidP="000B160A">
      <w:pPr>
        <w:numPr>
          <w:ilvl w:val="0"/>
          <w:numId w:val="29"/>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Режимы работы осветительных установок</w:t>
      </w:r>
    </w:p>
    <w:p w:rsidR="000B160A" w:rsidRPr="000A61A7" w:rsidRDefault="000B160A" w:rsidP="000B160A">
      <w:pPr>
        <w:numPr>
          <w:ilvl w:val="1"/>
          <w:numId w:val="29"/>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проектировании всех трёх групп осветительных установок (ФО, АО, СИ) в целях рационального использования электроэнергии и обеспечения визуального разнообразия среды населённого пункта в тёмное время суток предусматриваются следующие режимы их работы: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освещённости и распоряжениями администрации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праздничный режим, когда функционируют все стационарные и временные осветительные установки трёх групп в часы суток и дни недели, определяемые администрацией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3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МАФ, городская мебель и характерные требования к ним.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31"/>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w:t>
      </w:r>
      <w:r w:rsidRPr="000A61A7">
        <w:rPr>
          <w:rFonts w:ascii="Times New Roman" w:eastAsia="Times New Roman" w:hAnsi="Times New Roman" w:cs="Times New Roman"/>
          <w:sz w:val="24"/>
          <w:szCs w:val="24"/>
          <w:lang w:eastAsia="ru-RU"/>
        </w:rPr>
        <w:lastRenderedPageBreak/>
        <w:t xml:space="preserve">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0A61A7">
        <w:rPr>
          <w:rFonts w:ascii="Times New Roman" w:eastAsia="Times New Roman" w:hAnsi="Times New Roman" w:cs="Times New Roman"/>
          <w:sz w:val="24"/>
          <w:szCs w:val="24"/>
          <w:lang w:eastAsia="ru-RU"/>
        </w:rPr>
        <w:t>экологичных</w:t>
      </w:r>
      <w:proofErr w:type="spellEnd"/>
      <w:r w:rsidRPr="000A61A7">
        <w:rPr>
          <w:rFonts w:ascii="Times New Roman" w:eastAsia="Times New Roman" w:hAnsi="Times New Roman" w:cs="Times New Roman"/>
          <w:sz w:val="24"/>
          <w:szCs w:val="24"/>
          <w:lang w:eastAsia="ru-RU"/>
        </w:rPr>
        <w:t xml:space="preserve"> материалов, привлечения людей к активному и здоровому времяпрепровождению на территории с зелёными насаждениями.</w:t>
      </w:r>
    </w:p>
    <w:p w:rsidR="000B160A" w:rsidRPr="000A61A7" w:rsidRDefault="000B160A" w:rsidP="000B160A">
      <w:pPr>
        <w:numPr>
          <w:ilvl w:val="0"/>
          <w:numId w:val="31"/>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Для каждого элемента планировочной структуры существуют характерные требования, которые основываются на частоте и продолжительности её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Подбираются материалы и дизайн объектов с учётом всех условий эксплуатации.</w:t>
      </w:r>
    </w:p>
    <w:p w:rsidR="000B160A" w:rsidRPr="000A61A7" w:rsidRDefault="000B160A" w:rsidP="000B160A">
      <w:pPr>
        <w:numPr>
          <w:ilvl w:val="0"/>
          <w:numId w:val="31"/>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проектировании, выборе МАФ учитываются: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а) соответствие материалов и конструкции МАФ климату и назначению МАФ;</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б) антивандальную защищённость — от разрушения, оклейки, нанесения надписей и изображений;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возможность ремонта или замены деталей МАФ;</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г) защита от образования наледи и снежных заносов, обеспечение стока воды;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proofErr w:type="spellStart"/>
      <w:r w:rsidRPr="000A61A7">
        <w:rPr>
          <w:rFonts w:ascii="Times New Roman" w:eastAsia="Times New Roman" w:hAnsi="Times New Roman" w:cs="Times New Roman"/>
          <w:sz w:val="24"/>
          <w:szCs w:val="24"/>
          <w:lang w:eastAsia="ru-RU"/>
        </w:rPr>
        <w:t>д</w:t>
      </w:r>
      <w:proofErr w:type="spellEnd"/>
      <w:r w:rsidRPr="000A61A7">
        <w:rPr>
          <w:rFonts w:ascii="Times New Roman" w:eastAsia="Times New Roman" w:hAnsi="Times New Roman" w:cs="Times New Roman"/>
          <w:sz w:val="24"/>
          <w:szCs w:val="24"/>
          <w:lang w:eastAsia="ru-RU"/>
        </w:rPr>
        <w:t>) удобство обслуживания, а также механизированной и ручной очистки территории рядом с МАФ и под конструкцией;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е) эргономичность конструкций (высоту и наклон спинки, высоту урн и прочее);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ж) расцветка, не диссонирующая с окружением;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proofErr w:type="spellStart"/>
      <w:r w:rsidRPr="000A61A7">
        <w:rPr>
          <w:rFonts w:ascii="Times New Roman" w:eastAsia="Times New Roman" w:hAnsi="Times New Roman" w:cs="Times New Roman"/>
          <w:sz w:val="24"/>
          <w:szCs w:val="24"/>
          <w:lang w:eastAsia="ru-RU"/>
        </w:rPr>
        <w:t>з</w:t>
      </w:r>
      <w:proofErr w:type="spellEnd"/>
      <w:r w:rsidRPr="000A61A7">
        <w:rPr>
          <w:rFonts w:ascii="Times New Roman" w:eastAsia="Times New Roman" w:hAnsi="Times New Roman" w:cs="Times New Roman"/>
          <w:sz w:val="24"/>
          <w:szCs w:val="24"/>
          <w:lang w:eastAsia="ru-RU"/>
        </w:rPr>
        <w:t>) безопасность для потенциальных пользователей;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и) стилистическое сочетание с другими МАФ и окружающей архитектурой;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к) соответствие характеристикам зоны расположения: утилитарный, </w:t>
      </w:r>
      <w:proofErr w:type="spellStart"/>
      <w:r w:rsidRPr="000A61A7">
        <w:rPr>
          <w:rFonts w:ascii="Times New Roman" w:eastAsia="Times New Roman" w:hAnsi="Times New Roman" w:cs="Times New Roman"/>
          <w:sz w:val="24"/>
          <w:szCs w:val="24"/>
          <w:lang w:eastAsia="ru-RU"/>
        </w:rPr>
        <w:t>минималистический</w:t>
      </w:r>
      <w:proofErr w:type="spellEnd"/>
      <w:r w:rsidRPr="000A61A7">
        <w:rPr>
          <w:rFonts w:ascii="Times New Roman" w:eastAsia="Times New Roman" w:hAnsi="Times New Roman" w:cs="Times New Roman"/>
          <w:sz w:val="24"/>
          <w:szCs w:val="24"/>
          <w:lang w:eastAsia="ru-RU"/>
        </w:rPr>
        <w:t xml:space="preserve"> дизайн для тротуаров дорог, более сложный, с элементами декора — для рекреационных зон и дворов.</w:t>
      </w:r>
    </w:p>
    <w:p w:rsidR="000B160A" w:rsidRPr="000A61A7" w:rsidRDefault="000B160A" w:rsidP="000B160A">
      <w:pPr>
        <w:numPr>
          <w:ilvl w:val="0"/>
          <w:numId w:val="3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установке МАФ учитываются: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а) расположение, не создающее препятствий для пешеходов;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б) компактная установка на минимальной площади в местах большого скопления людей;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устойчивость конструкции;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г) надёжная фиксация или обеспечение возможности перемещения в зависимости от условий расположения;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proofErr w:type="spellStart"/>
      <w:r w:rsidRPr="000A61A7">
        <w:rPr>
          <w:rFonts w:ascii="Times New Roman" w:eastAsia="Times New Roman" w:hAnsi="Times New Roman" w:cs="Times New Roman"/>
          <w:sz w:val="24"/>
          <w:szCs w:val="24"/>
          <w:lang w:eastAsia="ru-RU"/>
        </w:rPr>
        <w:t>д</w:t>
      </w:r>
      <w:proofErr w:type="spellEnd"/>
      <w:r w:rsidRPr="000A61A7">
        <w:rPr>
          <w:rFonts w:ascii="Times New Roman" w:eastAsia="Times New Roman" w:hAnsi="Times New Roman" w:cs="Times New Roman"/>
          <w:sz w:val="24"/>
          <w:szCs w:val="24"/>
          <w:lang w:eastAsia="ru-RU"/>
        </w:rPr>
        <w:t>) наличие в каждой конкретной зоне МАФ рекомендуемых типов для такой зоны.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4.10.5. При установке урн учитываются: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достаточная высота (максимальная до 100 см) и объём;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 наличие рельефного </w:t>
      </w:r>
      <w:proofErr w:type="spellStart"/>
      <w:r w:rsidRPr="000A61A7">
        <w:rPr>
          <w:rFonts w:ascii="Times New Roman" w:eastAsia="Times New Roman" w:hAnsi="Times New Roman" w:cs="Times New Roman"/>
          <w:sz w:val="24"/>
          <w:szCs w:val="24"/>
          <w:lang w:eastAsia="ru-RU"/>
        </w:rPr>
        <w:t>текстурирования</w:t>
      </w:r>
      <w:proofErr w:type="spellEnd"/>
      <w:r w:rsidRPr="000A61A7">
        <w:rPr>
          <w:rFonts w:ascii="Times New Roman" w:eastAsia="Times New Roman" w:hAnsi="Times New Roman" w:cs="Times New Roman"/>
          <w:sz w:val="24"/>
          <w:szCs w:val="24"/>
          <w:lang w:eastAsia="ru-RU"/>
        </w:rPr>
        <w:t xml:space="preserve"> или перфорирования для защиты от графического вандализма;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защита от дождя и снега;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использование и аккуратное расположение вставных вёдер и мусорных мешков.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4.10.6.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и др. учитывается следующее: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а) установка скамей осуществляется на твёрдые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выступающими над поверхностью земли.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4.10.7. При установке цветочниц (вазонов), в том числе и навесных учитываются: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высота цветочниц (вазонов) должна обеспечивать предотвращение случайного наезда автомобилей и попадания мусора;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дизайн (цвет, форма) цветочниц (вазонов) не должна отвлекать внимание от растений;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 цветочницы и кашпо зимой необходимо хранить в помещении или заменять в них цветы хвойными растениями или иными растительными декорациями.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4.10.8.При установке ограждений должно учитываться следующее: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прочность, обеспечивающая защиту пешеходов от наезда автомобилей;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модульность, позволяющая создавать конструкции любой формы;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наличие светоотражающих элементов, в местах возможного наезда автомобиля;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расположение ограды не далее 10 см от края газона;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использование нейтральных цветов или естественного цвета используемого материала.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4.10.9. На тротуарах автомобильных дорог используются следующие МАФ:</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скамейки без спинки с местом для сумок;</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опоры у скамеек для людей с ограниченными возможностями;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заграждения, обеспечивающие защиту пешеходов от наезда автомобилей;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навесные кашпо, навесные цветочницы и вазоны;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высокие цветочницы (вазоны) и урны.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4.10.10. Городская мебель выбирается в зависимости от архитектурного окружения, специальных требований к дизайну МАФ и городской мебели, предъявляемых в зонах сельского поселения,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4.10.11. Для пешеходных зон используются следующие МАФ:</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уличные фонари, высота которых соотносима с ростом человека;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скамейки, предполагающие длительное сидение;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цветочницы и кашпо (вазоны);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информационные стенды;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защитные ограждения;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столы для игр.</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4.10.12. Принципы антивандальной защиты малых архитектурных форм от графического вандализма.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4.10.13.Необходимо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4.10.14. Глухие заборы заменять просматриваемыми. Если нет возможности убрать забор или заменить на просматриваемый, он может быть изменён визуально (например, с помощью </w:t>
      </w:r>
      <w:proofErr w:type="spellStart"/>
      <w:r w:rsidRPr="000A61A7">
        <w:rPr>
          <w:rFonts w:ascii="Times New Roman" w:eastAsia="Times New Roman" w:hAnsi="Times New Roman" w:cs="Times New Roman"/>
          <w:sz w:val="24"/>
          <w:szCs w:val="24"/>
          <w:lang w:eastAsia="ru-RU"/>
        </w:rPr>
        <w:t>стрит-арта</w:t>
      </w:r>
      <w:proofErr w:type="spellEnd"/>
      <w:r w:rsidRPr="000A61A7">
        <w:rPr>
          <w:rFonts w:ascii="Times New Roman" w:eastAsia="Times New Roman" w:hAnsi="Times New Roman" w:cs="Times New Roman"/>
          <w:sz w:val="24"/>
          <w:szCs w:val="24"/>
          <w:lang w:eastAsia="ru-RU"/>
        </w:rPr>
        <w:t xml:space="preserve"> с контрастным рисунком) или закрыт визуально с использованием зелёных насаждений.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4.10.15. Для защиты малообъемных объектов (коммутационных шкафов и других) размещаются на поверхности малоформатной рекламы. Также возможно использование </w:t>
      </w:r>
      <w:proofErr w:type="spellStart"/>
      <w:r w:rsidRPr="000A61A7">
        <w:rPr>
          <w:rFonts w:ascii="Times New Roman" w:eastAsia="Times New Roman" w:hAnsi="Times New Roman" w:cs="Times New Roman"/>
          <w:sz w:val="24"/>
          <w:szCs w:val="24"/>
          <w:lang w:eastAsia="ru-RU"/>
        </w:rPr>
        <w:t>стрит-арта</w:t>
      </w:r>
      <w:proofErr w:type="spellEnd"/>
      <w:r w:rsidRPr="000A61A7">
        <w:rPr>
          <w:rFonts w:ascii="Times New Roman" w:eastAsia="Times New Roman" w:hAnsi="Times New Roman" w:cs="Times New Roman"/>
          <w:sz w:val="24"/>
          <w:szCs w:val="24"/>
          <w:lang w:eastAsia="ru-RU"/>
        </w:rPr>
        <w:t xml:space="preserve"> или размещение их внутри афишной тумбы.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4.10.16.Для защиты от графического вандализма конструкция опор освещения и прочих объектов выбирается или проектируется рельефной, в том числе с использованием краски, содержащей рельефные частицы.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4.10.17. Вместо отдельно стоящих конструкций размещаются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4.10.18. При проектировании оборудования предусматривается его </w:t>
      </w:r>
      <w:proofErr w:type="spellStart"/>
      <w:r w:rsidRPr="000A61A7">
        <w:rPr>
          <w:rFonts w:ascii="Times New Roman" w:eastAsia="Times New Roman" w:hAnsi="Times New Roman" w:cs="Times New Roman"/>
          <w:sz w:val="24"/>
          <w:szCs w:val="24"/>
          <w:lang w:eastAsia="ru-RU"/>
        </w:rPr>
        <w:t>вандалозащищенность</w:t>
      </w:r>
      <w:proofErr w:type="spellEnd"/>
      <w:r w:rsidRPr="000A61A7">
        <w:rPr>
          <w:rFonts w:ascii="Times New Roman" w:eastAsia="Times New Roman" w:hAnsi="Times New Roman" w:cs="Times New Roman"/>
          <w:sz w:val="24"/>
          <w:szCs w:val="24"/>
          <w:lang w:eastAsia="ru-RU"/>
        </w:rPr>
        <w:t>, в том числе: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использование легко очищающихся и не боящихся абразивных и растворяющих веществ материалов;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 xml:space="preserve">— использование на плоских поверхностях оборудования и МАФ перфорирования или рельефного </w:t>
      </w:r>
      <w:proofErr w:type="spellStart"/>
      <w:r w:rsidRPr="000A61A7">
        <w:rPr>
          <w:rFonts w:ascii="Times New Roman" w:eastAsia="Times New Roman" w:hAnsi="Times New Roman" w:cs="Times New Roman"/>
          <w:sz w:val="24"/>
          <w:szCs w:val="24"/>
          <w:lang w:eastAsia="ru-RU"/>
        </w:rPr>
        <w:t>текстурирования</w:t>
      </w:r>
      <w:proofErr w:type="spellEnd"/>
      <w:r w:rsidRPr="000A61A7">
        <w:rPr>
          <w:rFonts w:ascii="Times New Roman" w:eastAsia="Times New Roman" w:hAnsi="Times New Roman" w:cs="Times New Roman"/>
          <w:sz w:val="24"/>
          <w:szCs w:val="24"/>
          <w:lang w:eastAsia="ru-RU"/>
        </w:rPr>
        <w:t>, которое мешает расклейке объявлений и разрисовыванию поверхности и облегчает очистку;</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тёмная или чёрная окраска уменьшает количество надписей или их заметность, поскольку большинство цветов инструментов нанесения также тёмные. При размещении оборудования предусматривается его </w:t>
      </w:r>
      <w:proofErr w:type="spellStart"/>
      <w:r w:rsidRPr="000A61A7">
        <w:rPr>
          <w:rFonts w:ascii="Times New Roman" w:eastAsia="Times New Roman" w:hAnsi="Times New Roman" w:cs="Times New Roman"/>
          <w:sz w:val="24"/>
          <w:szCs w:val="24"/>
          <w:lang w:eastAsia="ru-RU"/>
        </w:rPr>
        <w:t>вандалозащищенность</w:t>
      </w:r>
      <w:proofErr w:type="spellEnd"/>
      <w:r w:rsidRPr="000A61A7">
        <w:rPr>
          <w:rFonts w:ascii="Times New Roman" w:eastAsia="Times New Roman" w:hAnsi="Times New Roman" w:cs="Times New Roman"/>
          <w:sz w:val="24"/>
          <w:szCs w:val="24"/>
          <w:lang w:eastAsia="ru-RU"/>
        </w:rPr>
        <w:t xml:space="preserve">: — оборудование (будки, остановки, столбы, заборы) и фасады зданий защищаются с помощью рекламы и полезной информации, </w:t>
      </w:r>
      <w:proofErr w:type="spellStart"/>
      <w:r w:rsidRPr="000A61A7">
        <w:rPr>
          <w:rFonts w:ascii="Times New Roman" w:eastAsia="Times New Roman" w:hAnsi="Times New Roman" w:cs="Times New Roman"/>
          <w:sz w:val="24"/>
          <w:szCs w:val="24"/>
          <w:lang w:eastAsia="ru-RU"/>
        </w:rPr>
        <w:t>стрит-арта</w:t>
      </w:r>
      <w:proofErr w:type="spellEnd"/>
      <w:r w:rsidRPr="000A61A7">
        <w:rPr>
          <w:rFonts w:ascii="Times New Roman" w:eastAsia="Times New Roman" w:hAnsi="Times New Roman" w:cs="Times New Roman"/>
          <w:sz w:val="24"/>
          <w:szCs w:val="24"/>
          <w:lang w:eastAsia="ru-RU"/>
        </w:rPr>
        <w:t xml:space="preserve"> и рекламного </w:t>
      </w:r>
      <w:proofErr w:type="spellStart"/>
      <w:r w:rsidRPr="000A61A7">
        <w:rPr>
          <w:rFonts w:ascii="Times New Roman" w:eastAsia="Times New Roman" w:hAnsi="Times New Roman" w:cs="Times New Roman"/>
          <w:sz w:val="24"/>
          <w:szCs w:val="24"/>
          <w:lang w:eastAsia="ru-RU"/>
        </w:rPr>
        <w:t>графити</w:t>
      </w:r>
      <w:proofErr w:type="spellEnd"/>
      <w:r w:rsidRPr="000A61A7">
        <w:rPr>
          <w:rFonts w:ascii="Times New Roman" w:eastAsia="Times New Roman" w:hAnsi="Times New Roman" w:cs="Times New Roman"/>
          <w:sz w:val="24"/>
          <w:szCs w:val="24"/>
          <w:lang w:eastAsia="ru-RU"/>
        </w:rPr>
        <w:t>, озеленения.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минимизирование количества оборудования, группировка объектов «бок к боку», «спиной к спине» или к стене здания, в том числе объектов, стоящих на небольшом расстоянии друг от друга (например, банкоматы), тем самым уменьшение площади, подвергающейся вандализму, сокращение затрат и времени на её обслуживание.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4.10.19.Большинство объектов целесообразно выполнить в максимально нейтральном к среде виде (например, использование нейтрального цвета — чёрного, серого, белого, возможны также темные оттенки других цветов).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4.10.20. При проектировании или выборе объектов для установки учитываются все сторонние элементы и процессы использования, например, процессы уборки и ремонта.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33"/>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Некапитальные нестационарные сооружения</w:t>
      </w:r>
    </w:p>
    <w:p w:rsidR="000B160A" w:rsidRPr="000A61A7" w:rsidRDefault="000B160A" w:rsidP="000B160A">
      <w:pPr>
        <w:numPr>
          <w:ilvl w:val="0"/>
          <w:numId w:val="3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Некапитальные стационарные сооружения выполнены из легких конструкций, не предусматривающие устройства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 строительстве применяются отделочные материалы сооружений, отвечающие архитектурно-художественным требованиям дизайна и освещения, характеру сложившейся среды населённого пункта и условиям долговременной эксплуатации. При остеклении витрин применяются безосколочные, </w:t>
      </w:r>
      <w:proofErr w:type="spellStart"/>
      <w:r w:rsidRPr="000A61A7">
        <w:rPr>
          <w:rFonts w:ascii="Times New Roman" w:eastAsia="Times New Roman" w:hAnsi="Times New Roman" w:cs="Times New Roman"/>
          <w:sz w:val="24"/>
          <w:szCs w:val="24"/>
          <w:lang w:eastAsia="ru-RU"/>
        </w:rPr>
        <w:t>ударостойкие</w:t>
      </w:r>
      <w:proofErr w:type="spellEnd"/>
      <w:r w:rsidRPr="000A61A7">
        <w:rPr>
          <w:rFonts w:ascii="Times New Roman" w:eastAsia="Times New Roman" w:hAnsi="Times New Roman" w:cs="Times New Roman"/>
          <w:sz w:val="24"/>
          <w:szCs w:val="24"/>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0A61A7">
        <w:rPr>
          <w:rFonts w:ascii="Times New Roman" w:eastAsia="Times New Roman" w:hAnsi="Times New Roman" w:cs="Times New Roman"/>
          <w:sz w:val="24"/>
          <w:szCs w:val="24"/>
          <w:lang w:eastAsia="ru-RU"/>
        </w:rPr>
        <w:t>мини-маркетов</w:t>
      </w:r>
      <w:proofErr w:type="spellEnd"/>
      <w:r w:rsidRPr="000A61A7">
        <w:rPr>
          <w:rFonts w:ascii="Times New Roman" w:eastAsia="Times New Roman" w:hAnsi="Times New Roman" w:cs="Times New Roman"/>
          <w:sz w:val="24"/>
          <w:szCs w:val="24"/>
          <w:lang w:eastAsia="ru-RU"/>
        </w:rPr>
        <w:t>, мини-рынков, торговых рядов применяются быстровозводимые модульные комплексы, выполняемые из лёгких конструкций.</w:t>
      </w:r>
    </w:p>
    <w:p w:rsidR="000B160A" w:rsidRPr="000A61A7" w:rsidRDefault="000B160A" w:rsidP="000B160A">
      <w:pPr>
        <w:numPr>
          <w:ilvl w:val="0"/>
          <w:numId w:val="3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B160A" w:rsidRPr="000A61A7" w:rsidRDefault="000B160A" w:rsidP="000B160A">
      <w:pPr>
        <w:numPr>
          <w:ilvl w:val="0"/>
          <w:numId w:val="3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Некапитальные нестационарные сооружения размещаются на территориях сельского поселения таким образом, чтобы не мешать пешеходному движению, не ухудшать визуальное восприятие среды населённого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населённого пункта. Сооружения устанавливаются на твёрдые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0B160A" w:rsidRPr="000A61A7" w:rsidRDefault="000B160A" w:rsidP="000B160A">
      <w:pPr>
        <w:numPr>
          <w:ilvl w:val="0"/>
          <w:numId w:val="3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Размещение туалетных кабин предусматривается на активно посещаемых территориях населённого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w:t>
      </w:r>
      <w:r w:rsidRPr="000A61A7">
        <w:rPr>
          <w:rFonts w:ascii="Times New Roman" w:eastAsia="Times New Roman" w:hAnsi="Times New Roman" w:cs="Times New Roman"/>
          <w:sz w:val="24"/>
          <w:szCs w:val="24"/>
          <w:lang w:eastAsia="ru-RU"/>
        </w:rPr>
        <w:lastRenderedPageBreak/>
        <w:t>автозаправочных станций, на автостоянках, а также — при некапитальных нестационарных сооружениях питания.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35"/>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Оформление и оборудование зданий и сооружений.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3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0A61A7">
        <w:rPr>
          <w:rFonts w:ascii="Times New Roman" w:eastAsia="Times New Roman" w:hAnsi="Times New Roman" w:cs="Times New Roman"/>
          <w:sz w:val="24"/>
          <w:szCs w:val="24"/>
          <w:lang w:eastAsia="ru-RU"/>
        </w:rPr>
        <w:t>отмостки</w:t>
      </w:r>
      <w:proofErr w:type="spellEnd"/>
      <w:r w:rsidRPr="000A61A7">
        <w:rPr>
          <w:rFonts w:ascii="Times New Roman" w:eastAsia="Times New Roman" w:hAnsi="Times New Roman" w:cs="Times New Roman"/>
          <w:sz w:val="24"/>
          <w:szCs w:val="24"/>
          <w:lang w:eastAsia="ru-RU"/>
        </w:rPr>
        <w:t>, домовых знаков, защитных сеток.</w:t>
      </w:r>
    </w:p>
    <w:p w:rsidR="000B160A" w:rsidRPr="000A61A7" w:rsidRDefault="000B160A" w:rsidP="000B160A">
      <w:pPr>
        <w:numPr>
          <w:ilvl w:val="0"/>
          <w:numId w:val="3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Колористическое решение зданий и сооружений проектируется с учётом концепции общего цветового решения застройки улиц и территорий муниципального образования.</w:t>
      </w:r>
    </w:p>
    <w:p w:rsidR="000B160A" w:rsidRPr="000A61A7" w:rsidRDefault="000B160A" w:rsidP="000B160A">
      <w:pPr>
        <w:numPr>
          <w:ilvl w:val="0"/>
          <w:numId w:val="3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Возможность остекления лоджий и балконов, замены рам, окраски стен в исторических центрах населенных пунктов устанавливается в составе градостроительного регламента.</w:t>
      </w:r>
    </w:p>
    <w:p w:rsidR="000B160A" w:rsidRPr="000A61A7" w:rsidRDefault="000B160A" w:rsidP="000B160A">
      <w:pPr>
        <w:numPr>
          <w:ilvl w:val="0"/>
          <w:numId w:val="3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Предусматривается размещение на зданиях, расположенных вдоль магистральных улиц населённого пункта, антенн, коаксиальных дымоходов, наружных кондиционеров по согласованному проекту со стороны дворовых фасадов.</w:t>
      </w:r>
    </w:p>
    <w:p w:rsidR="000B160A" w:rsidRPr="000A61A7" w:rsidRDefault="000B160A" w:rsidP="000B160A">
      <w:pPr>
        <w:numPr>
          <w:ilvl w:val="0"/>
          <w:numId w:val="3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0A61A7">
        <w:rPr>
          <w:rFonts w:ascii="Times New Roman" w:eastAsia="Times New Roman" w:hAnsi="Times New Roman" w:cs="Times New Roman"/>
          <w:sz w:val="24"/>
          <w:szCs w:val="24"/>
          <w:lang w:eastAsia="ru-RU"/>
        </w:rPr>
        <w:t>маломобильных</w:t>
      </w:r>
      <w:proofErr w:type="spellEnd"/>
      <w:r w:rsidRPr="000A61A7">
        <w:rPr>
          <w:rFonts w:ascii="Times New Roman" w:eastAsia="Times New Roman" w:hAnsi="Times New Roman" w:cs="Times New Roman"/>
          <w:sz w:val="24"/>
          <w:szCs w:val="24"/>
          <w:lang w:eastAsia="ru-RU"/>
        </w:rPr>
        <w:t xml:space="preserve"> групп населения (пандусы, перила и пр.).</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37"/>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Организация площадок.</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3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 территории населённого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0B160A" w:rsidRPr="000A61A7" w:rsidRDefault="000B160A" w:rsidP="000B160A">
      <w:pPr>
        <w:numPr>
          <w:ilvl w:val="0"/>
          <w:numId w:val="3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Организация детских площадок.</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организуются спортивно-игровые комплексы (</w:t>
      </w:r>
      <w:proofErr w:type="spellStart"/>
      <w:r w:rsidRPr="000A61A7">
        <w:rPr>
          <w:rFonts w:ascii="Times New Roman" w:eastAsia="Times New Roman" w:hAnsi="Times New Roman" w:cs="Times New Roman"/>
          <w:sz w:val="24"/>
          <w:szCs w:val="24"/>
          <w:lang w:eastAsia="ru-RU"/>
        </w:rPr>
        <w:t>микро-скалодромы</w:t>
      </w:r>
      <w:proofErr w:type="spellEnd"/>
      <w:r w:rsidRPr="000A61A7">
        <w:rPr>
          <w:rFonts w:ascii="Times New Roman" w:eastAsia="Times New Roman" w:hAnsi="Times New Roman" w:cs="Times New Roman"/>
          <w:sz w:val="24"/>
          <w:szCs w:val="24"/>
          <w:lang w:eastAsia="ru-RU"/>
        </w:rPr>
        <w:t>, велодромы и т.п.) и оборудование специальных мест для катания на самокатах, роликовых досках и коньках.</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B160A" w:rsidRPr="000A61A7" w:rsidRDefault="000B160A" w:rsidP="000B160A">
      <w:pPr>
        <w:numPr>
          <w:ilvl w:val="0"/>
          <w:numId w:val="3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Организация площадок для отдыха и досуга.</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Площадки для отдыха и проведения досуга взрослого населения размещаются на участках жилой застройки, на озеленённых территориях жилой группы и микрорайона, в парках и лесопарках.</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Перечень элементов благоустройства на площадке для отдыха, как правило, включает: твёрдые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Функционирование осветительного оборудования обеспечивается в режиме освещения территории, на которой расположена площадка.</w:t>
      </w:r>
    </w:p>
    <w:p w:rsidR="000B160A" w:rsidRPr="000A61A7" w:rsidRDefault="000B160A" w:rsidP="000B160A">
      <w:pPr>
        <w:numPr>
          <w:ilvl w:val="0"/>
          <w:numId w:val="3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Организация спортивных площадок.</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участках в спортивных сооружениях.</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Озеленение площадок размещается по периметру.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B160A" w:rsidRPr="000A61A7" w:rsidRDefault="000B160A" w:rsidP="000B160A">
      <w:pPr>
        <w:numPr>
          <w:ilvl w:val="0"/>
          <w:numId w:val="3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Площадки для установки контейнеров для сборки твёрдых коммунальных отходов.</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B160A" w:rsidRPr="000A61A7" w:rsidRDefault="000B160A" w:rsidP="000B160A">
      <w:pPr>
        <w:numPr>
          <w:ilvl w:val="0"/>
          <w:numId w:val="3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Организация площадки для выгула собак.</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(газонная, песчаная, песчано-земляная), а также удобство для регулярной уборки и обновления.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и др.). Подход к площадке оборудуется твёрдым видом покрытия.</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 территории площадки предусматривается информационный стенд с правилами пользования площадкой.</w:t>
      </w:r>
    </w:p>
    <w:p w:rsidR="000B160A" w:rsidRPr="000A61A7" w:rsidRDefault="000B160A" w:rsidP="000B160A">
      <w:pPr>
        <w:numPr>
          <w:ilvl w:val="0"/>
          <w:numId w:val="3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Организация площадки для дрессировки собак</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Покрытие площадки предусматривается имеющим ровную поверхность, обеспечивающим хороший дренаж, не травмирующим конечности животных (газонное, песчаное, песчано-земляное), а также удобное для регулярной уборки и обновления.</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B160A" w:rsidRPr="000A61A7" w:rsidRDefault="000B160A" w:rsidP="000B160A">
      <w:pPr>
        <w:numPr>
          <w:ilvl w:val="0"/>
          <w:numId w:val="3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Организация площадок автостоянок.</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Как правило,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w:t>
      </w:r>
      <w:r w:rsidRPr="000A61A7">
        <w:rPr>
          <w:rFonts w:ascii="Times New Roman" w:eastAsia="Times New Roman" w:hAnsi="Times New Roman" w:cs="Times New Roman"/>
          <w:sz w:val="24"/>
          <w:szCs w:val="24"/>
          <w:lang w:eastAsia="ru-RU"/>
        </w:rPr>
        <w:lastRenderedPageBreak/>
        <w:t>хранения автомобилей могут быть оборудованы навесами, легкими ограждениями боксов, смотровыми эстакадами.</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Разделительные элементы на площадках могут быть выполнены в виде разметки (белых полос), озеленённых полос (газонов), контейнерного озеленения.</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На площадках для хранения автомобилей населения и </w:t>
      </w:r>
      <w:proofErr w:type="spellStart"/>
      <w:r w:rsidRPr="000A61A7">
        <w:rPr>
          <w:rFonts w:ascii="Times New Roman" w:eastAsia="Times New Roman" w:hAnsi="Times New Roman" w:cs="Times New Roman"/>
          <w:sz w:val="24"/>
          <w:szCs w:val="24"/>
          <w:lang w:eastAsia="ru-RU"/>
        </w:rPr>
        <w:t>приобъектных</w:t>
      </w:r>
      <w:proofErr w:type="spellEnd"/>
      <w:r w:rsidRPr="000A61A7">
        <w:rPr>
          <w:rFonts w:ascii="Times New Roman" w:eastAsia="Times New Roman" w:hAnsi="Times New Roman" w:cs="Times New Roman"/>
          <w:sz w:val="24"/>
          <w:szCs w:val="24"/>
          <w:lang w:eastAsia="ru-RU"/>
        </w:rPr>
        <w:t xml:space="preserve"> предусматривается возможность зарядки электрического транспорта.</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0B160A" w:rsidRPr="000A61A7" w:rsidRDefault="000B160A" w:rsidP="000B160A">
      <w:pPr>
        <w:numPr>
          <w:ilvl w:val="2"/>
          <w:numId w:val="38"/>
        </w:numPr>
        <w:shd w:val="clear" w:color="auto" w:fill="F9F9F9"/>
        <w:spacing w:after="0" w:line="240" w:lineRule="auto"/>
        <w:ind w:left="81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При создании и благоустройстве пешеходных коммуникаций на территории населённого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0A61A7">
        <w:rPr>
          <w:rFonts w:ascii="Times New Roman" w:eastAsia="Times New Roman" w:hAnsi="Times New Roman" w:cs="Times New Roman"/>
          <w:sz w:val="24"/>
          <w:szCs w:val="24"/>
          <w:lang w:eastAsia="ru-RU"/>
        </w:rPr>
        <w:t>маломобильные</w:t>
      </w:r>
      <w:proofErr w:type="spellEnd"/>
      <w:r w:rsidRPr="000A61A7">
        <w:rPr>
          <w:rFonts w:ascii="Times New Roman" w:eastAsia="Times New Roman" w:hAnsi="Times New Roman" w:cs="Times New Roman"/>
          <w:sz w:val="24"/>
          <w:szCs w:val="24"/>
          <w:lang w:eastAsia="ru-RU"/>
        </w:rPr>
        <w:t xml:space="preserve">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организуется общественное обсуждение.</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0A61A7">
        <w:rPr>
          <w:rFonts w:ascii="Times New Roman" w:eastAsia="Times New Roman" w:hAnsi="Times New Roman" w:cs="Times New Roman"/>
          <w:sz w:val="24"/>
          <w:szCs w:val="24"/>
          <w:lang w:eastAsia="ru-RU"/>
        </w:rPr>
        <w:t>маломобильных</w:t>
      </w:r>
      <w:proofErr w:type="spellEnd"/>
      <w:r w:rsidRPr="000A61A7">
        <w:rPr>
          <w:rFonts w:ascii="Times New Roman" w:eastAsia="Times New Roman" w:hAnsi="Times New Roman" w:cs="Times New Roman"/>
          <w:sz w:val="24"/>
          <w:szCs w:val="24"/>
          <w:lang w:eastAsia="ru-RU"/>
        </w:rPr>
        <w:t xml:space="preserve"> групп населения в соответствии с требованиями СП 59.13330</w:t>
      </w:r>
    </w:p>
    <w:p w:rsidR="000B160A" w:rsidRPr="000A61A7" w:rsidRDefault="000B160A" w:rsidP="000B160A">
      <w:pPr>
        <w:numPr>
          <w:ilvl w:val="1"/>
          <w:numId w:val="38"/>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Исходя из схемы движения пешеходных потоков по маршрутам выделяются участки по следующим типам: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образованные при проектировании микрорайона и созданные в том числе застройщиком;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стихийно образованные вследствие движения пешеходов по оптимальным для них маршрутам и используемые постоянно;</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стихийно образованные вследствие движения пешеходов по оптимальным для них маршрутам и неиспользуемые в настоящее время.</w:t>
      </w:r>
    </w:p>
    <w:p w:rsidR="000B160A" w:rsidRPr="000A61A7" w:rsidRDefault="000B160A" w:rsidP="000B160A">
      <w:pPr>
        <w:numPr>
          <w:ilvl w:val="0"/>
          <w:numId w:val="39"/>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0B160A" w:rsidRPr="000A61A7" w:rsidRDefault="000B160A" w:rsidP="000B160A">
      <w:pPr>
        <w:numPr>
          <w:ilvl w:val="0"/>
          <w:numId w:val="39"/>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rsidR="000B160A" w:rsidRPr="000A61A7" w:rsidRDefault="000B160A" w:rsidP="000B160A">
      <w:pPr>
        <w:numPr>
          <w:ilvl w:val="0"/>
          <w:numId w:val="39"/>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0B160A" w:rsidRPr="000A61A7" w:rsidRDefault="000B160A" w:rsidP="000B160A">
      <w:pPr>
        <w:numPr>
          <w:ilvl w:val="0"/>
          <w:numId w:val="39"/>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случае выявления потребности в более высоком уровне безопасности и комфорта для пешеходов на уже сложившихся пешеходных маршрутах возможно, с учётом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0B160A" w:rsidRPr="000A61A7" w:rsidRDefault="000B160A" w:rsidP="000B160A">
      <w:pPr>
        <w:numPr>
          <w:ilvl w:val="0"/>
          <w:numId w:val="39"/>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создании пешеходных тротуаров учитывается следующее: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0B160A" w:rsidRPr="000A61A7" w:rsidRDefault="000B160A" w:rsidP="000B160A">
      <w:pPr>
        <w:numPr>
          <w:ilvl w:val="0"/>
          <w:numId w:val="4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Покрытие пешеходных дорожек предусматривается удобным при ходьбе и устойчивым к износу.</w:t>
      </w:r>
    </w:p>
    <w:p w:rsidR="000B160A" w:rsidRPr="000A61A7" w:rsidRDefault="000B160A" w:rsidP="000B160A">
      <w:pPr>
        <w:numPr>
          <w:ilvl w:val="0"/>
          <w:numId w:val="4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0B160A" w:rsidRPr="000A61A7" w:rsidRDefault="000B160A" w:rsidP="000B160A">
      <w:pPr>
        <w:numPr>
          <w:ilvl w:val="0"/>
          <w:numId w:val="4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Пешеходные маршруты в составе общественных и </w:t>
      </w:r>
      <w:proofErr w:type="spellStart"/>
      <w:r w:rsidRPr="000A61A7">
        <w:rPr>
          <w:rFonts w:ascii="Times New Roman" w:eastAsia="Times New Roman" w:hAnsi="Times New Roman" w:cs="Times New Roman"/>
          <w:sz w:val="24"/>
          <w:szCs w:val="24"/>
          <w:lang w:eastAsia="ru-RU"/>
        </w:rPr>
        <w:t>полуприватных</w:t>
      </w:r>
      <w:proofErr w:type="spellEnd"/>
      <w:r w:rsidRPr="000A61A7">
        <w:rPr>
          <w:rFonts w:ascii="Times New Roman" w:eastAsia="Times New Roman" w:hAnsi="Times New Roman" w:cs="Times New Roman"/>
          <w:sz w:val="24"/>
          <w:szCs w:val="24"/>
          <w:lang w:eastAsia="ru-RU"/>
        </w:rPr>
        <w:t xml:space="preserve"> пространств предусматриваются хорошо просматриваемыми на всем протяжении из окон жилых домов.</w:t>
      </w:r>
    </w:p>
    <w:p w:rsidR="000B160A" w:rsidRPr="000A61A7" w:rsidRDefault="000B160A" w:rsidP="000B160A">
      <w:pPr>
        <w:numPr>
          <w:ilvl w:val="0"/>
          <w:numId w:val="4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Пешеходные маршруты обеспечиваются освещением.</w:t>
      </w:r>
    </w:p>
    <w:p w:rsidR="000B160A" w:rsidRPr="000A61A7" w:rsidRDefault="000B160A" w:rsidP="000B160A">
      <w:pPr>
        <w:numPr>
          <w:ilvl w:val="0"/>
          <w:numId w:val="4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Пешеходные маршруты выполняются непрямолинейными и немонотонными.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0B160A" w:rsidRPr="000A61A7" w:rsidRDefault="000B160A" w:rsidP="000B160A">
      <w:pPr>
        <w:numPr>
          <w:ilvl w:val="0"/>
          <w:numId w:val="4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При планировании пешеходных маршрутов создаются места для кратковременного отдыха (скамейки и пр.) для </w:t>
      </w:r>
      <w:proofErr w:type="spellStart"/>
      <w:r w:rsidRPr="000A61A7">
        <w:rPr>
          <w:rFonts w:ascii="Times New Roman" w:eastAsia="Times New Roman" w:hAnsi="Times New Roman" w:cs="Times New Roman"/>
          <w:sz w:val="24"/>
          <w:szCs w:val="24"/>
          <w:lang w:eastAsia="ru-RU"/>
        </w:rPr>
        <w:t>маломобильных</w:t>
      </w:r>
      <w:proofErr w:type="spellEnd"/>
      <w:r w:rsidRPr="000A61A7">
        <w:rPr>
          <w:rFonts w:ascii="Times New Roman" w:eastAsia="Times New Roman" w:hAnsi="Times New Roman" w:cs="Times New Roman"/>
          <w:sz w:val="24"/>
          <w:szCs w:val="24"/>
          <w:lang w:eastAsia="ru-RU"/>
        </w:rPr>
        <w:t xml:space="preserve"> групп населения.</w:t>
      </w:r>
    </w:p>
    <w:p w:rsidR="000B160A" w:rsidRPr="000A61A7" w:rsidRDefault="000B160A" w:rsidP="000B160A">
      <w:pPr>
        <w:numPr>
          <w:ilvl w:val="0"/>
          <w:numId w:val="4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Определяется количество элементов благоустройства пешеходных маршрутов (скамейки, урны, малые архитектурные формы) с учётом интенсивности пешеходного движения.</w:t>
      </w:r>
    </w:p>
    <w:p w:rsidR="000B160A" w:rsidRPr="000A61A7" w:rsidRDefault="000B160A" w:rsidP="000B160A">
      <w:pPr>
        <w:numPr>
          <w:ilvl w:val="0"/>
          <w:numId w:val="4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Пешеходные маршруты озеленяются.</w:t>
      </w:r>
    </w:p>
    <w:p w:rsidR="000B160A" w:rsidRPr="000A61A7" w:rsidRDefault="000B160A" w:rsidP="000B160A">
      <w:pPr>
        <w:numPr>
          <w:ilvl w:val="0"/>
          <w:numId w:val="4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Трассировка основных пешеходных коммуникаций может осуществляться вдоль улиц и дорог (тротуары) или независимо от них.</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Оснащаются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Как правило, перечень элементов благоустройства территории на территории основных пешеходных коммуникаций включает: твёрдые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B160A" w:rsidRPr="000A61A7" w:rsidRDefault="000B160A" w:rsidP="000B160A">
      <w:pPr>
        <w:numPr>
          <w:ilvl w:val="0"/>
          <w:numId w:val="4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Перечень элементов благоустройства на территории второстепенных пешеходных коммуникаций обычно включает различные виды покрытия.</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 дорожках скверов, бульваров, садов населённого пункта предусматриваются твёрдые виды покрытия с элементами сопряжения.</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Режим разрешения либо запрета на парковку на элементах улично-дорожной сети определяется с учётом их пропускной способности с применением методов транспортного моделирования.</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0B160A" w:rsidRPr="000A61A7" w:rsidRDefault="000B160A" w:rsidP="000B160A">
      <w:pPr>
        <w:numPr>
          <w:ilvl w:val="0"/>
          <w:numId w:val="4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Организация транзитных зон</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 тротуарах с активным потоком пешеходов городская мебель располагается в порядке, способствующем свободному движению пешеходов.</w:t>
      </w:r>
    </w:p>
    <w:p w:rsidR="000B160A" w:rsidRPr="000A61A7" w:rsidRDefault="000B160A" w:rsidP="000B160A">
      <w:pPr>
        <w:numPr>
          <w:ilvl w:val="0"/>
          <w:numId w:val="4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Организация пешеходных зон.</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Пешеходные зоны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Благоустроенная пешеходная зона обеспечивает комфорт и безопасность пребывания населения в ней. Для её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Благоустройство пешеходной зоны (пешеходных тротуаров и велосипедных дорожек) осуществляется с учётом комфортности пребывания в ней и доступности для </w:t>
      </w:r>
      <w:proofErr w:type="spellStart"/>
      <w:r w:rsidRPr="000A61A7">
        <w:rPr>
          <w:rFonts w:ascii="Times New Roman" w:eastAsia="Times New Roman" w:hAnsi="Times New Roman" w:cs="Times New Roman"/>
          <w:sz w:val="24"/>
          <w:szCs w:val="24"/>
          <w:lang w:eastAsia="ru-RU"/>
        </w:rPr>
        <w:t>маломобильных</w:t>
      </w:r>
      <w:proofErr w:type="spellEnd"/>
      <w:r w:rsidRPr="000A61A7">
        <w:rPr>
          <w:rFonts w:ascii="Times New Roman" w:eastAsia="Times New Roman" w:hAnsi="Times New Roman" w:cs="Times New Roman"/>
          <w:sz w:val="24"/>
          <w:szCs w:val="24"/>
          <w:lang w:eastAsia="ru-RU"/>
        </w:rPr>
        <w:t xml:space="preserve"> пешеходов.</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создании велосипедных путей связываются все части муниципального образования, создавая условия для беспрепятственного передвижения на велосипеде.</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0A61A7">
        <w:rPr>
          <w:rFonts w:ascii="Times New Roman" w:eastAsia="Times New Roman" w:hAnsi="Times New Roman" w:cs="Times New Roman"/>
          <w:sz w:val="24"/>
          <w:szCs w:val="24"/>
          <w:lang w:eastAsia="ru-RU"/>
        </w:rPr>
        <w:t>велодвижение</w:t>
      </w:r>
      <w:proofErr w:type="spellEnd"/>
      <w:r w:rsidRPr="000A61A7">
        <w:rPr>
          <w:rFonts w:ascii="Times New Roman" w:eastAsia="Times New Roman" w:hAnsi="Times New Roman" w:cs="Times New Roman"/>
          <w:sz w:val="24"/>
          <w:szCs w:val="24"/>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0A61A7">
        <w:rPr>
          <w:rFonts w:ascii="Times New Roman" w:eastAsia="Times New Roman" w:hAnsi="Times New Roman" w:cs="Times New Roman"/>
          <w:sz w:val="24"/>
          <w:szCs w:val="24"/>
          <w:lang w:eastAsia="ru-RU"/>
        </w:rPr>
        <w:t>велополос</w:t>
      </w:r>
      <w:proofErr w:type="spellEnd"/>
      <w:r w:rsidRPr="000A61A7">
        <w:rPr>
          <w:rFonts w:ascii="Times New Roman" w:eastAsia="Times New Roman" w:hAnsi="Times New Roman" w:cs="Times New Roman"/>
          <w:sz w:val="24"/>
          <w:szCs w:val="24"/>
          <w:lang w:eastAsia="ru-RU"/>
        </w:rPr>
        <w:t xml:space="preserve"> на местных улицах и проездах, где скоростной режим не превышает 30 км/ч.</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Перечень элементов комплексного благоустройства велодорожек включает: твёрдый тип покрытия, элементы сопряжения поверхности велодорожки с прилегающими территориями.</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 велодорожках, размещаемых вдоль улиц и дорог, предусматривается освещение, на рекреационных территориях — озеленение вдоль велодорожек.</w:t>
      </w:r>
    </w:p>
    <w:p w:rsidR="000B160A" w:rsidRPr="000A61A7" w:rsidRDefault="000B160A" w:rsidP="000B160A">
      <w:pPr>
        <w:numPr>
          <w:ilvl w:val="1"/>
          <w:numId w:val="40"/>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Для эффективного использования велосипедного передвижения применяются следующие меры: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маршруты велодорожек, интегрированные в единую замкнутую систему;</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 комфортные и безопасные пересечения </w:t>
      </w:r>
      <w:proofErr w:type="spellStart"/>
      <w:r w:rsidRPr="000A61A7">
        <w:rPr>
          <w:rFonts w:ascii="Times New Roman" w:eastAsia="Times New Roman" w:hAnsi="Times New Roman" w:cs="Times New Roman"/>
          <w:sz w:val="24"/>
          <w:szCs w:val="24"/>
          <w:lang w:eastAsia="ru-RU"/>
        </w:rPr>
        <w:t>веломаршрутов</w:t>
      </w:r>
      <w:proofErr w:type="spellEnd"/>
      <w:r w:rsidRPr="000A61A7">
        <w:rPr>
          <w:rFonts w:ascii="Times New Roman" w:eastAsia="Times New Roman" w:hAnsi="Times New Roman" w:cs="Times New Roman"/>
          <w:sz w:val="24"/>
          <w:szCs w:val="24"/>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 организация </w:t>
      </w:r>
      <w:proofErr w:type="spellStart"/>
      <w:r w:rsidRPr="000A61A7">
        <w:rPr>
          <w:rFonts w:ascii="Times New Roman" w:eastAsia="Times New Roman" w:hAnsi="Times New Roman" w:cs="Times New Roman"/>
          <w:sz w:val="24"/>
          <w:szCs w:val="24"/>
          <w:lang w:eastAsia="ru-RU"/>
        </w:rPr>
        <w:t>безбарьерной</w:t>
      </w:r>
      <w:proofErr w:type="spellEnd"/>
      <w:r w:rsidRPr="000A61A7">
        <w:rPr>
          <w:rFonts w:ascii="Times New Roman" w:eastAsia="Times New Roman" w:hAnsi="Times New Roman" w:cs="Times New Roman"/>
          <w:sz w:val="24"/>
          <w:szCs w:val="24"/>
          <w:lang w:eastAsia="ru-RU"/>
        </w:rPr>
        <w:t xml:space="preserve"> среды в зонах перепада высот на маршруте;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 безопасные </w:t>
      </w:r>
      <w:proofErr w:type="spellStart"/>
      <w:r w:rsidRPr="000A61A7">
        <w:rPr>
          <w:rFonts w:ascii="Times New Roman" w:eastAsia="Times New Roman" w:hAnsi="Times New Roman" w:cs="Times New Roman"/>
          <w:sz w:val="24"/>
          <w:szCs w:val="24"/>
          <w:lang w:eastAsia="ru-RU"/>
        </w:rPr>
        <w:t>велопарковки</w:t>
      </w:r>
      <w:proofErr w:type="spellEnd"/>
      <w:r w:rsidRPr="000A61A7">
        <w:rPr>
          <w:rFonts w:ascii="Times New Roman" w:eastAsia="Times New Roman" w:hAnsi="Times New Roman" w:cs="Times New Roman"/>
          <w:sz w:val="24"/>
          <w:szCs w:val="24"/>
          <w:lang w:eastAsia="ru-RU"/>
        </w:rPr>
        <w:t xml:space="preserve"> с ответственным хранением в зонах ТПУ и остановок внеуличного транспорта, а также в районных центрах активности.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41"/>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lastRenderedPageBreak/>
        <w:t>Благоустройство территорий общественного назначения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numPr>
          <w:ilvl w:val="0"/>
          <w:numId w:val="4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Объектами благоустройства на территориях общественного назначения являются: общественные пространства населённого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proofErr w:type="spellStart"/>
      <w:r w:rsidRPr="000A61A7">
        <w:rPr>
          <w:rFonts w:ascii="Times New Roman" w:eastAsia="Times New Roman" w:hAnsi="Times New Roman" w:cs="Times New Roman"/>
          <w:sz w:val="24"/>
          <w:szCs w:val="24"/>
          <w:lang w:eastAsia="ru-RU"/>
        </w:rPr>
        <w:t>общесельского</w:t>
      </w:r>
      <w:proofErr w:type="spellEnd"/>
      <w:r w:rsidRPr="000A61A7">
        <w:rPr>
          <w:rFonts w:ascii="Times New Roman" w:eastAsia="Times New Roman" w:hAnsi="Times New Roman" w:cs="Times New Roman"/>
          <w:sz w:val="24"/>
          <w:szCs w:val="24"/>
          <w:lang w:eastAsia="ru-RU"/>
        </w:rPr>
        <w:t xml:space="preserve"> и локального значения, многофункциональные, </w:t>
      </w:r>
      <w:proofErr w:type="spellStart"/>
      <w:r w:rsidRPr="000A61A7">
        <w:rPr>
          <w:rFonts w:ascii="Times New Roman" w:eastAsia="Times New Roman" w:hAnsi="Times New Roman" w:cs="Times New Roman"/>
          <w:sz w:val="24"/>
          <w:szCs w:val="24"/>
          <w:lang w:eastAsia="ru-RU"/>
        </w:rPr>
        <w:t>примагистральные</w:t>
      </w:r>
      <w:proofErr w:type="spellEnd"/>
      <w:r w:rsidRPr="000A61A7">
        <w:rPr>
          <w:rFonts w:ascii="Times New Roman" w:eastAsia="Times New Roman" w:hAnsi="Times New Roman" w:cs="Times New Roman"/>
          <w:sz w:val="24"/>
          <w:szCs w:val="24"/>
          <w:lang w:eastAsia="ru-RU"/>
        </w:rPr>
        <w:t xml:space="preserve"> и специализированные общественные зоны муниципального образования.</w:t>
      </w:r>
    </w:p>
    <w:p w:rsidR="000B160A" w:rsidRPr="000A61A7" w:rsidRDefault="000B160A" w:rsidP="000B160A">
      <w:pPr>
        <w:numPr>
          <w:ilvl w:val="0"/>
          <w:numId w:val="4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A61A7">
        <w:rPr>
          <w:rFonts w:ascii="Times New Roman" w:eastAsia="Times New Roman" w:hAnsi="Times New Roman" w:cs="Times New Roman"/>
          <w:sz w:val="24"/>
          <w:szCs w:val="24"/>
          <w:lang w:eastAsia="ru-RU"/>
        </w:rPr>
        <w:t>маломобильные</w:t>
      </w:r>
      <w:proofErr w:type="spellEnd"/>
      <w:r w:rsidRPr="000A61A7">
        <w:rPr>
          <w:rFonts w:ascii="Times New Roman" w:eastAsia="Times New Roman" w:hAnsi="Times New Roman" w:cs="Times New Roman"/>
          <w:sz w:val="24"/>
          <w:szCs w:val="24"/>
          <w:lang w:eastAsia="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населённого пункта.</w:t>
      </w:r>
    </w:p>
    <w:p w:rsidR="000B160A" w:rsidRPr="000A61A7" w:rsidRDefault="000B160A" w:rsidP="000B160A">
      <w:pPr>
        <w:numPr>
          <w:ilvl w:val="0"/>
          <w:numId w:val="4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Проекты благоустройства территорий общественных пространств разрабатываются на основании предварительных </w:t>
      </w:r>
      <w:proofErr w:type="spellStart"/>
      <w:r w:rsidRPr="000A61A7">
        <w:rPr>
          <w:rFonts w:ascii="Times New Roman" w:eastAsia="Times New Roman" w:hAnsi="Times New Roman" w:cs="Times New Roman"/>
          <w:sz w:val="24"/>
          <w:szCs w:val="24"/>
          <w:lang w:eastAsia="ru-RU"/>
        </w:rPr>
        <w:t>предпроектных</w:t>
      </w:r>
      <w:proofErr w:type="spellEnd"/>
      <w:r w:rsidRPr="000A61A7">
        <w:rPr>
          <w:rFonts w:ascii="Times New Roman" w:eastAsia="Times New Roman" w:hAnsi="Times New Roman" w:cs="Times New Roman"/>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B160A" w:rsidRPr="000A61A7" w:rsidRDefault="000B160A" w:rsidP="000B160A">
      <w:pPr>
        <w:numPr>
          <w:ilvl w:val="0"/>
          <w:numId w:val="4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Перечень конструктивных элементов внешнего благоустройства на территории общественных пространств сельского поселения включает: твёрдые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B160A" w:rsidRPr="000A61A7" w:rsidRDefault="000B160A" w:rsidP="000B160A">
      <w:pPr>
        <w:numPr>
          <w:ilvl w:val="0"/>
          <w:numId w:val="4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Предусматривается на территории общественных пространств размещение произведений декоративно-прикладного искусства, декоративных водных устройств.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43"/>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Благоустройство на территориях жилого назначения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numPr>
          <w:ilvl w:val="0"/>
          <w:numId w:val="4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B160A" w:rsidRPr="000A61A7" w:rsidRDefault="000B160A" w:rsidP="000B160A">
      <w:pPr>
        <w:numPr>
          <w:ilvl w:val="0"/>
          <w:numId w:val="4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озеленённых территорий общего пользования.</w:t>
      </w:r>
    </w:p>
    <w:p w:rsidR="000B160A" w:rsidRPr="000A61A7" w:rsidRDefault="000B160A" w:rsidP="000B160A">
      <w:pPr>
        <w:numPr>
          <w:ilvl w:val="0"/>
          <w:numId w:val="4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Как правило,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малые контейнеры для мусора, осветительное оборудование, носители информации.</w:t>
      </w:r>
    </w:p>
    <w:p w:rsidR="000B160A" w:rsidRPr="000A61A7" w:rsidRDefault="000B160A" w:rsidP="000B160A">
      <w:pPr>
        <w:numPr>
          <w:ilvl w:val="0"/>
          <w:numId w:val="4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Возможно размещение средств наружной рекламы, некапитальных нестационарных сооружений.</w:t>
      </w:r>
    </w:p>
    <w:p w:rsidR="000B160A" w:rsidRPr="000A61A7" w:rsidRDefault="000B160A" w:rsidP="000B160A">
      <w:pPr>
        <w:numPr>
          <w:ilvl w:val="0"/>
          <w:numId w:val="4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0B160A" w:rsidRPr="000A61A7" w:rsidRDefault="000B160A" w:rsidP="000B160A">
      <w:pPr>
        <w:numPr>
          <w:ilvl w:val="0"/>
          <w:numId w:val="4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0B160A" w:rsidRPr="000A61A7" w:rsidRDefault="000B160A" w:rsidP="000B160A">
      <w:pPr>
        <w:numPr>
          <w:ilvl w:val="0"/>
          <w:numId w:val="4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Безопасность общественных пространств на территориях жилого назначения обеспечивается их </w:t>
      </w:r>
      <w:proofErr w:type="spellStart"/>
      <w:r w:rsidRPr="000A61A7">
        <w:rPr>
          <w:rFonts w:ascii="Times New Roman" w:eastAsia="Times New Roman" w:hAnsi="Times New Roman" w:cs="Times New Roman"/>
          <w:sz w:val="24"/>
          <w:szCs w:val="24"/>
          <w:lang w:eastAsia="ru-RU"/>
        </w:rPr>
        <w:t>просматриваемостью</w:t>
      </w:r>
      <w:proofErr w:type="spellEnd"/>
      <w:r w:rsidRPr="000A61A7">
        <w:rPr>
          <w:rFonts w:ascii="Times New Roman" w:eastAsia="Times New Roman" w:hAnsi="Times New Roman" w:cs="Times New Roman"/>
          <w:sz w:val="24"/>
          <w:szCs w:val="24"/>
          <w:lang w:eastAsia="ru-RU"/>
        </w:rPr>
        <w:t xml:space="preserve"> со стороны окон жилых домов, а также со стороны прилегающих общественных пространств в сочетании с освещенностью.</w:t>
      </w:r>
    </w:p>
    <w:p w:rsidR="000B160A" w:rsidRPr="000A61A7" w:rsidRDefault="000B160A" w:rsidP="000B160A">
      <w:pPr>
        <w:numPr>
          <w:ilvl w:val="0"/>
          <w:numId w:val="4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Проектирование благоустройства участков жилой застройки производится с учётом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B160A" w:rsidRPr="000A61A7" w:rsidRDefault="000B160A" w:rsidP="000B160A">
      <w:pPr>
        <w:numPr>
          <w:ilvl w:val="0"/>
          <w:numId w:val="4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озеленённые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0B160A" w:rsidRPr="000A61A7" w:rsidRDefault="000B160A" w:rsidP="000B160A">
      <w:pPr>
        <w:numPr>
          <w:ilvl w:val="0"/>
          <w:numId w:val="4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Включаются в перечень элементов благоустройства на территории участка жилой застройки коллективного пользования твёрдые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B160A" w:rsidRPr="000A61A7" w:rsidRDefault="000B160A" w:rsidP="000B160A">
      <w:pPr>
        <w:numPr>
          <w:ilvl w:val="0"/>
          <w:numId w:val="4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B160A" w:rsidRPr="000A61A7" w:rsidRDefault="000B160A" w:rsidP="000B160A">
      <w:pPr>
        <w:numPr>
          <w:ilvl w:val="0"/>
          <w:numId w:val="4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озеленении территории детских садов и школ не используются растения с ядовитыми плодами, а также с колючками и шипами.</w:t>
      </w:r>
    </w:p>
    <w:p w:rsidR="000B160A" w:rsidRPr="000A61A7" w:rsidRDefault="000B160A" w:rsidP="000B160A">
      <w:pPr>
        <w:numPr>
          <w:ilvl w:val="0"/>
          <w:numId w:val="4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перечень элементов благоустройства на участке длительного и кратковременного хранения автотранспортных средств включаются твёрдые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B160A" w:rsidRPr="000A61A7" w:rsidRDefault="000B160A" w:rsidP="000B160A">
      <w:pPr>
        <w:numPr>
          <w:ilvl w:val="0"/>
          <w:numId w:val="4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Благоустройство участка территории, автостоянок представляется с твёрдым видом покрытия дорожек и проездов и осветительным оборудованием.</w:t>
      </w:r>
    </w:p>
    <w:p w:rsidR="000B160A" w:rsidRDefault="000B160A" w:rsidP="000B160A">
      <w:pPr>
        <w:shd w:val="clear" w:color="auto" w:fill="F9F9F9"/>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p>
    <w:p w:rsidR="000B160A" w:rsidRPr="000A61A7" w:rsidRDefault="000B160A" w:rsidP="000B160A">
      <w:pPr>
        <w:numPr>
          <w:ilvl w:val="0"/>
          <w:numId w:val="45"/>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Территории рекреационного назначения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numPr>
          <w:ilvl w:val="0"/>
          <w:numId w:val="4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Объектами благоустройства на территориях рекреационного назначения обычно являются объекты рекреации — зоны отдыха, парки, сады, бульвары, скверы.</w:t>
      </w:r>
    </w:p>
    <w:p w:rsidR="000B160A" w:rsidRPr="000A61A7" w:rsidRDefault="000B160A" w:rsidP="000B160A">
      <w:pPr>
        <w:numPr>
          <w:ilvl w:val="0"/>
          <w:numId w:val="4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0B160A" w:rsidRPr="000A61A7" w:rsidRDefault="000B160A" w:rsidP="000B160A">
      <w:pPr>
        <w:numPr>
          <w:ilvl w:val="0"/>
          <w:numId w:val="4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реконструкции объектов рекреации предусматриваются: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 для парков и садов: реконструкцию планировочной структуры (например, изменение плотности дорожной сети), </w:t>
      </w:r>
      <w:proofErr w:type="spellStart"/>
      <w:r w:rsidRPr="000A61A7">
        <w:rPr>
          <w:rFonts w:ascii="Times New Roman" w:eastAsia="Times New Roman" w:hAnsi="Times New Roman" w:cs="Times New Roman"/>
          <w:sz w:val="24"/>
          <w:szCs w:val="24"/>
          <w:lang w:eastAsia="ru-RU"/>
        </w:rPr>
        <w:t>разреживание</w:t>
      </w:r>
      <w:proofErr w:type="spellEnd"/>
      <w:r w:rsidRPr="000A61A7">
        <w:rPr>
          <w:rFonts w:ascii="Times New Roman" w:eastAsia="Times New Roman" w:hAnsi="Times New Roman" w:cs="Times New Roman"/>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B160A" w:rsidRPr="000A61A7" w:rsidRDefault="000B160A" w:rsidP="000B160A">
      <w:pPr>
        <w:numPr>
          <w:ilvl w:val="0"/>
          <w:numId w:val="47"/>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 территориях, предназначенных и обустроенных для организации активного массового отдыха, купания и рекреации (далее — зона отдыха) размещаются: пункты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загрязнённого поверхностного стока в водоем).</w:t>
      </w:r>
    </w:p>
    <w:p w:rsidR="000B160A" w:rsidRPr="000A61A7" w:rsidRDefault="000B160A" w:rsidP="000B160A">
      <w:pPr>
        <w:numPr>
          <w:ilvl w:val="0"/>
          <w:numId w:val="47"/>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Перечень элементов благоустройства на территории зоны отдыха включает: твёрдые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B160A" w:rsidRPr="000A61A7" w:rsidRDefault="000B160A" w:rsidP="000B160A">
      <w:pPr>
        <w:numPr>
          <w:ilvl w:val="0"/>
          <w:numId w:val="47"/>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проектировании озеленения территории объектов: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производится оценка существующей растительности, состояния древесных растений и травянистого покрова;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производится выявление сухих повреждённых вредителями древесных растений, разрабатываются мероприятия по их удалению с объектов;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0B160A" w:rsidRPr="000A61A7" w:rsidRDefault="000B160A" w:rsidP="000B160A">
      <w:pPr>
        <w:numPr>
          <w:ilvl w:val="0"/>
          <w:numId w:val="4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B160A" w:rsidRPr="000A61A7" w:rsidRDefault="000B160A" w:rsidP="000B160A">
      <w:pPr>
        <w:numPr>
          <w:ilvl w:val="0"/>
          <w:numId w:val="4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 территории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B160A" w:rsidRPr="000A61A7" w:rsidRDefault="000B160A" w:rsidP="000B160A">
      <w:pPr>
        <w:numPr>
          <w:ilvl w:val="0"/>
          <w:numId w:val="4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0B160A" w:rsidRPr="000A61A7" w:rsidRDefault="000B160A" w:rsidP="000B160A">
      <w:pPr>
        <w:numPr>
          <w:ilvl w:val="0"/>
          <w:numId w:val="4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Применяются различные виды и приёмы озеленения: вертикальное (</w:t>
      </w:r>
      <w:proofErr w:type="spellStart"/>
      <w:r w:rsidRPr="000A61A7">
        <w:rPr>
          <w:rFonts w:ascii="Times New Roman" w:eastAsia="Times New Roman" w:hAnsi="Times New Roman" w:cs="Times New Roman"/>
          <w:sz w:val="24"/>
          <w:szCs w:val="24"/>
          <w:lang w:eastAsia="ru-RU"/>
        </w:rPr>
        <w:t>перголы</w:t>
      </w:r>
      <w:proofErr w:type="spellEnd"/>
      <w:r w:rsidRPr="000A61A7">
        <w:rPr>
          <w:rFonts w:ascii="Times New Roman" w:eastAsia="Times New Roman" w:hAnsi="Times New Roman" w:cs="Times New Roman"/>
          <w:sz w:val="24"/>
          <w:szCs w:val="24"/>
          <w:lang w:eastAsia="ru-RU"/>
        </w:rPr>
        <w:t>, трельяжи, шпалеры), мобильное (контейнеры, вазоны), создание декоративных композиций из деревьев, кустарников, цветочное оформление, экзотические виды растений.</w:t>
      </w:r>
    </w:p>
    <w:p w:rsidR="000B160A" w:rsidRPr="000A61A7" w:rsidRDefault="000B160A" w:rsidP="000B160A">
      <w:pPr>
        <w:numPr>
          <w:ilvl w:val="0"/>
          <w:numId w:val="4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0B160A" w:rsidRPr="000A61A7" w:rsidRDefault="000B160A" w:rsidP="000B160A">
      <w:pPr>
        <w:numPr>
          <w:ilvl w:val="0"/>
          <w:numId w:val="4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B160A" w:rsidRPr="000A61A7" w:rsidRDefault="000B160A" w:rsidP="000B160A">
      <w:pPr>
        <w:numPr>
          <w:ilvl w:val="0"/>
          <w:numId w:val="4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w:t>
      </w:r>
      <w:r w:rsidRPr="000A61A7">
        <w:rPr>
          <w:rFonts w:ascii="Times New Roman" w:eastAsia="Times New Roman" w:hAnsi="Times New Roman" w:cs="Times New Roman"/>
          <w:sz w:val="24"/>
          <w:szCs w:val="24"/>
          <w:lang w:eastAsia="ru-RU"/>
        </w:rPr>
        <w:lastRenderedPageBreak/>
        <w:t>цветочное оформление с использованием видов растений, характерных для данной климатической зоны.</w:t>
      </w:r>
    </w:p>
    <w:p w:rsidR="000B160A" w:rsidRPr="000A61A7" w:rsidRDefault="000B160A" w:rsidP="000B160A">
      <w:pPr>
        <w:numPr>
          <w:ilvl w:val="0"/>
          <w:numId w:val="4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 территории населённого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сельского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0B160A" w:rsidRPr="000A61A7" w:rsidRDefault="000B160A" w:rsidP="000B160A">
      <w:pPr>
        <w:numPr>
          <w:ilvl w:val="0"/>
          <w:numId w:val="4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Перечень элементов благоустройства на территории сада отдыха и прогулок включает: твёрдые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B160A" w:rsidRPr="000A61A7" w:rsidRDefault="000B160A" w:rsidP="000B160A">
      <w:pPr>
        <w:numPr>
          <w:ilvl w:val="0"/>
          <w:numId w:val="4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B160A" w:rsidRPr="000A61A7" w:rsidRDefault="000B160A" w:rsidP="000B160A">
      <w:pPr>
        <w:numPr>
          <w:ilvl w:val="0"/>
          <w:numId w:val="4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Возможно предусматривать размещение ограждения, некапитальных нестационарных сооружений питания (летние кафе).</w:t>
      </w:r>
    </w:p>
    <w:p w:rsidR="000B160A" w:rsidRPr="000A61A7" w:rsidRDefault="000B160A" w:rsidP="000B160A">
      <w:pPr>
        <w:numPr>
          <w:ilvl w:val="0"/>
          <w:numId w:val="4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Планировочная организация сада-выставки направлена на выгодное представление экспозиции и создание удобного движения при её осмотре.</w:t>
      </w:r>
    </w:p>
    <w:p w:rsidR="000B160A" w:rsidRPr="000A61A7" w:rsidRDefault="000B160A" w:rsidP="000B160A">
      <w:pPr>
        <w:numPr>
          <w:ilvl w:val="0"/>
          <w:numId w:val="4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Проектирование сада на крыше кроме решения задач озеленения обычно требует учёта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озеленённой крыши включается в показатель территории зелёных насаждений при подсчёте баланса территории участка объекта благоустройства.</w:t>
      </w:r>
    </w:p>
    <w:p w:rsidR="000B160A" w:rsidRPr="000A61A7" w:rsidRDefault="000B160A" w:rsidP="000B160A">
      <w:pPr>
        <w:numPr>
          <w:ilvl w:val="0"/>
          <w:numId w:val="4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Бульвары и скверы — важнейшие объекты пространственной городской среды и структурные элементы системы озеленения сельского поселения. Перечень элементов благоустройства на территории бульваров и скверов включает: твёрдые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49"/>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Территории транспортной и инженерной инфраструктуры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numPr>
          <w:ilvl w:val="0"/>
          <w:numId w:val="5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Объектами благоустройства на территориях транспортных коммуникаций населённого пункта является улично-дорожная сеть (УДС) населённого пункта в границах красных линий, пешеходные переходы различных типов.</w:t>
      </w:r>
    </w:p>
    <w:p w:rsidR="000B160A" w:rsidRPr="000A61A7" w:rsidRDefault="000B160A" w:rsidP="000B160A">
      <w:pPr>
        <w:numPr>
          <w:ilvl w:val="0"/>
          <w:numId w:val="50"/>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Перечень элементов благоустройства на территории улиц и дорог включает: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51"/>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Оформление муниципального образования и информация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numPr>
          <w:ilvl w:val="0"/>
          <w:numId w:val="52"/>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Оформление и размещение вывесок, рекламы и витрин.</w:t>
      </w:r>
    </w:p>
    <w:p w:rsidR="000B160A" w:rsidRPr="000A61A7" w:rsidRDefault="000B160A" w:rsidP="000B160A">
      <w:pPr>
        <w:numPr>
          <w:ilvl w:val="1"/>
          <w:numId w:val="52"/>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Установка информационных конструкций (далее — вывесок), а также размещение иных графических элементов осуществляется в соответствии с административным регламентом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w:t>
      </w:r>
      <w:r w:rsidRPr="000A61A7">
        <w:rPr>
          <w:rFonts w:ascii="Times New Roman" w:eastAsia="Times New Roman" w:hAnsi="Times New Roman" w:cs="Times New Roman"/>
          <w:sz w:val="24"/>
          <w:szCs w:val="24"/>
          <w:lang w:eastAsia="ru-RU"/>
        </w:rPr>
        <w:lastRenderedPageBreak/>
        <w:t xml:space="preserve">муниципального </w:t>
      </w:r>
      <w:r>
        <w:rPr>
          <w:rFonts w:ascii="Times New Roman" w:eastAsia="Times New Roman" w:hAnsi="Times New Roman" w:cs="Times New Roman"/>
          <w:sz w:val="24"/>
          <w:szCs w:val="24"/>
          <w:lang w:eastAsia="ru-RU"/>
        </w:rPr>
        <w:t xml:space="preserve">образования Горбунковское сельское поселение Ломоносовского района </w:t>
      </w:r>
      <w:proofErr w:type="spellStart"/>
      <w:r>
        <w:rPr>
          <w:rFonts w:ascii="Times New Roman" w:eastAsia="Times New Roman" w:hAnsi="Times New Roman" w:cs="Times New Roman"/>
          <w:sz w:val="24"/>
          <w:szCs w:val="24"/>
          <w:lang w:eastAsia="ru-RU"/>
        </w:rPr>
        <w:t>Лениградской</w:t>
      </w:r>
      <w:proofErr w:type="spellEnd"/>
      <w:r>
        <w:rPr>
          <w:rFonts w:ascii="Times New Roman" w:eastAsia="Times New Roman" w:hAnsi="Times New Roman" w:cs="Times New Roman"/>
          <w:sz w:val="24"/>
          <w:szCs w:val="24"/>
          <w:lang w:eastAsia="ru-RU"/>
        </w:rPr>
        <w:t xml:space="preserve"> области.</w:t>
      </w:r>
      <w:r w:rsidRPr="000A61A7">
        <w:rPr>
          <w:rFonts w:ascii="Times New Roman" w:eastAsia="Times New Roman" w:hAnsi="Times New Roman" w:cs="Times New Roman"/>
          <w:sz w:val="24"/>
          <w:szCs w:val="24"/>
          <w:lang w:eastAsia="ru-RU"/>
        </w:rPr>
        <w:t>.</w:t>
      </w:r>
    </w:p>
    <w:p w:rsidR="000B160A" w:rsidRPr="000A61A7" w:rsidRDefault="000B160A" w:rsidP="000B160A">
      <w:pPr>
        <w:numPr>
          <w:ilvl w:val="1"/>
          <w:numId w:val="52"/>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Организации, эксплуатирующие световые рекламы и вывески должны обеспечивать своевременную замену перегоревших </w:t>
      </w:r>
      <w:proofErr w:type="spellStart"/>
      <w:r w:rsidRPr="000A61A7">
        <w:rPr>
          <w:rFonts w:ascii="Times New Roman" w:eastAsia="Times New Roman" w:hAnsi="Times New Roman" w:cs="Times New Roman"/>
          <w:sz w:val="24"/>
          <w:szCs w:val="24"/>
          <w:lang w:eastAsia="ru-RU"/>
        </w:rPr>
        <w:t>газосветовых</w:t>
      </w:r>
      <w:proofErr w:type="spellEnd"/>
      <w:r w:rsidRPr="000A61A7">
        <w:rPr>
          <w:rFonts w:ascii="Times New Roman" w:eastAsia="Times New Roman" w:hAnsi="Times New Roman" w:cs="Times New Roman"/>
          <w:sz w:val="24"/>
          <w:szCs w:val="24"/>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0B160A" w:rsidRPr="000A61A7" w:rsidRDefault="000B160A" w:rsidP="000B160A">
      <w:pPr>
        <w:numPr>
          <w:ilvl w:val="1"/>
          <w:numId w:val="52"/>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Не допускается размещение на зданиях вывесок и рекламы, перекрывающих архитектурные элементы зданий (например: оконные проемы, колонны, орнамент и прочие). Реклама размещается на глухих фасадах зданий (брандмауэрах) в количестве не более 4-х.</w:t>
      </w:r>
    </w:p>
    <w:p w:rsidR="000B160A" w:rsidRPr="000A61A7" w:rsidRDefault="000B160A" w:rsidP="000B160A">
      <w:pPr>
        <w:numPr>
          <w:ilvl w:val="1"/>
          <w:numId w:val="52"/>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Вывески размещаются между первым и вторым этажами, выровненные по средней линии букв размером (без учёта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0B160A" w:rsidRPr="000A61A7" w:rsidRDefault="000B160A" w:rsidP="000B160A">
      <w:pPr>
        <w:numPr>
          <w:ilvl w:val="1"/>
          <w:numId w:val="52"/>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B160A" w:rsidRPr="000A61A7" w:rsidRDefault="000B160A" w:rsidP="000B160A">
      <w:pPr>
        <w:numPr>
          <w:ilvl w:val="1"/>
          <w:numId w:val="52"/>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Очистка от объявлений опор электротранспорта, уличного освещения, цоколя зданий, заборов и других сооружений должна осуществляться организациями, эксплуатирующими данные объекты.</w:t>
      </w:r>
    </w:p>
    <w:p w:rsidR="000B160A" w:rsidRPr="000A61A7" w:rsidRDefault="000B160A" w:rsidP="000B160A">
      <w:pPr>
        <w:numPr>
          <w:ilvl w:val="1"/>
          <w:numId w:val="52"/>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Размещение и эксплуатация рекламных конструкций осуществляется в соответствии с административным регламентом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w:t>
      </w:r>
      <w:r>
        <w:rPr>
          <w:rFonts w:ascii="Times New Roman" w:eastAsia="Times New Roman" w:hAnsi="Times New Roman" w:cs="Times New Roman"/>
          <w:sz w:val="24"/>
          <w:szCs w:val="24"/>
          <w:lang w:eastAsia="ru-RU"/>
        </w:rPr>
        <w:t>образования Горбунковское сельское поселение МО Ломоносовского муниципального района Ленинградской области</w:t>
      </w:r>
    </w:p>
    <w:p w:rsidR="000B160A" w:rsidRPr="000A61A7" w:rsidRDefault="000B160A" w:rsidP="000B160A">
      <w:pPr>
        <w:numPr>
          <w:ilvl w:val="1"/>
          <w:numId w:val="52"/>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0B160A" w:rsidRPr="000A61A7" w:rsidRDefault="000B160A" w:rsidP="000B160A">
      <w:pPr>
        <w:numPr>
          <w:ilvl w:val="1"/>
          <w:numId w:val="52"/>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Крупноформатные рекламные конструкции (</w:t>
      </w:r>
      <w:proofErr w:type="spellStart"/>
      <w:r w:rsidRPr="000A61A7">
        <w:rPr>
          <w:rFonts w:ascii="Times New Roman" w:eastAsia="Times New Roman" w:hAnsi="Times New Roman" w:cs="Times New Roman"/>
          <w:sz w:val="24"/>
          <w:szCs w:val="24"/>
          <w:lang w:eastAsia="ru-RU"/>
        </w:rPr>
        <w:t>билборды</w:t>
      </w:r>
      <w:proofErr w:type="spellEnd"/>
      <w:r w:rsidRPr="000A61A7">
        <w:rPr>
          <w:rFonts w:ascii="Times New Roman" w:eastAsia="Times New Roman" w:hAnsi="Times New Roman" w:cs="Times New Roman"/>
          <w:sz w:val="24"/>
          <w:szCs w:val="24"/>
          <w:lang w:eastAsia="ru-RU"/>
        </w:rPr>
        <w:t xml:space="preserve">, </w:t>
      </w:r>
      <w:proofErr w:type="spellStart"/>
      <w:r w:rsidRPr="000A61A7">
        <w:rPr>
          <w:rFonts w:ascii="Times New Roman" w:eastAsia="Times New Roman" w:hAnsi="Times New Roman" w:cs="Times New Roman"/>
          <w:sz w:val="24"/>
          <w:szCs w:val="24"/>
          <w:lang w:eastAsia="ru-RU"/>
        </w:rPr>
        <w:t>суперсайты</w:t>
      </w:r>
      <w:proofErr w:type="spellEnd"/>
      <w:r w:rsidRPr="000A61A7">
        <w:rPr>
          <w:rFonts w:ascii="Times New Roman" w:eastAsia="Times New Roman" w:hAnsi="Times New Roman" w:cs="Times New Roman"/>
          <w:sz w:val="24"/>
          <w:szCs w:val="24"/>
          <w:lang w:eastAsia="ru-RU"/>
        </w:rPr>
        <w:t xml:space="preserve"> и прочие) располагаются не ближе 100 метров от жилых, общественных и офисных зданий.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9.2. Организация навигации.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9.2.1. Навигация размещается в удобных местах, не вызывая визуальный шум и не перекрывая архитектурные элементы зданий.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53"/>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Содержание объектов благоустройства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numPr>
          <w:ilvl w:val="0"/>
          <w:numId w:val="54"/>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Общие положения.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numPr>
          <w:ilvl w:val="0"/>
          <w:numId w:val="55"/>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Уборка и содержание территории.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10.1.1.1. Во всех общественных местах: улицах, парках, дворах, внутриквартальных проездах, стадионах, объектах торговли и общественного питания, бытового и массового обслуживания, других местах массового посещения людей и прилегающих к ним территориях – должны соблюдаться чистота и порядок.</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10.1.1.2.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w:t>
      </w:r>
      <w:r w:rsidRPr="000A61A7">
        <w:rPr>
          <w:rFonts w:ascii="Times New Roman" w:eastAsia="Times New Roman" w:hAnsi="Times New Roman" w:cs="Times New Roman"/>
          <w:sz w:val="24"/>
          <w:szCs w:val="24"/>
          <w:lang w:eastAsia="ru-RU"/>
        </w:rPr>
        <w:lastRenderedPageBreak/>
        <w:t>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Организацию уборки иных территорий осуществляют специализированные организации по соглашениям, заключенным с администрацией сельского поселения, в пределах средств, предусмотренных на эти цели в бюджете поселения. Юридические лица, индивидуальные предприниматели, осуществляющие деятельность по сбору, транспортированию, обработке, утилизации отходов I-IV классов опасности обязаны получить лицензию на её осуществление.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10.1.1.3. Каждая промышленная организация обязана содержать в исправности и чистоте выезды с территории организации и строек на магистрали и улицы.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10.1.1.4. На территории сельского поселения 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счёт лиц, обязанных обеспечить уборку данной территорий.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10.1.1.5. На территории общего пользования сельского поселения запрещается сжигание отходов и мусора.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10.1.1.6. Организация уборки территорий сельского поселения осуществляется на основании использования показателей нормативных объёмов образования отходов у их производителей.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10.1.1.7. Вывоз коммунальных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Вывоз строительного мусора от ремонта производится силами лиц, осуществляющих ремонт, в специально отведённые для этого места. Запрещается складирование строительного мусора в места временного хранения отходов.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10.1.1.8. Для сбора отходов и мусора физические и юридические лица, указанные в пункте 10.1.1.2. Правил, организуют место временного хранения отходов, осуществляют его уборку и техническое обслуживание.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10.1.1.9.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ёмкости малого размера — не более 0,35 куб. м (урны). Установка ёмкостей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10.1.1.2. Правил. 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10.1.1.10. Удаление с контейнерной площадки и прилегающей к ней территории отходов, высыпавшихся при выгрузке из контейнеров в </w:t>
      </w:r>
      <w:proofErr w:type="spellStart"/>
      <w:r w:rsidRPr="000A61A7">
        <w:rPr>
          <w:rFonts w:ascii="Times New Roman" w:eastAsia="Times New Roman" w:hAnsi="Times New Roman" w:cs="Times New Roman"/>
          <w:sz w:val="24"/>
          <w:szCs w:val="24"/>
          <w:lang w:eastAsia="ru-RU"/>
        </w:rPr>
        <w:t>мусоровозный</w:t>
      </w:r>
      <w:proofErr w:type="spellEnd"/>
      <w:r w:rsidRPr="000A61A7">
        <w:rPr>
          <w:rFonts w:ascii="Times New Roman" w:eastAsia="Times New Roman" w:hAnsi="Times New Roman" w:cs="Times New Roman"/>
          <w:sz w:val="24"/>
          <w:szCs w:val="24"/>
          <w:lang w:eastAsia="ru-RU"/>
        </w:rPr>
        <w:t xml:space="preserve"> транспорт, производят работники организации, осуществляющей вывоз отходов.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10.1.1.12. Вывоз твёрдых и жидких бытовых отходов с территории частных домовладений и предприятий всех форм собственности осуществляется специализированными организациями на основании заключённого договора.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10.1.1.13.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10.1.1.14. Мусор вывозится систематически, по мере накопления, но не реже одного раза в месяц.</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10.1.1.15.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10.1.1.16.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10.1.1.17. Уборка дворовой территории домов всех видов собственности в пределах границ, определенных планом (кадастровым делом), проводится силами и средствами владельцев. Владельцы обязаны обеспечить уборку прилегающей территории в пределах границ домов всех видов собственности.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10.1.1.18. Уборка территорий сельского поселения проводится в течение дня. При уборке в ночное время должны приниматься меры, предупреждающие шум.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10.1.1.19. Ответственность за организацию и производство уборочных работ на закрепленных территориях возлагается на граждан, руководителей предприятий, организаций, учреждений независимо от организационно-правовой формы.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10.1.1.20.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10.1.2. Порядок содержания элементов внешнего благоустройства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10.1.2.1. Общие требования к содержанию элементов внешнего благоустройства: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10.1.2.2.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поселения</w:t>
      </w:r>
      <w:r w:rsidRPr="000A61A7">
        <w:rPr>
          <w:rFonts w:ascii="Times New Roman" w:eastAsia="Times New Roman" w:hAnsi="Times New Roman" w:cs="Times New Roman"/>
          <w:b/>
          <w:bCs/>
          <w:sz w:val="24"/>
          <w:szCs w:val="24"/>
          <w:bdr w:val="none" w:sz="0" w:space="0" w:color="auto" w:frame="1"/>
          <w:lang w:eastAsia="ru-RU"/>
        </w:rPr>
        <w:t>.</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10.1.2.3.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w:t>
      </w:r>
      <w:r>
        <w:rPr>
          <w:rFonts w:ascii="Times New Roman" w:eastAsia="Times New Roman" w:hAnsi="Times New Roman" w:cs="Times New Roman"/>
          <w:sz w:val="24"/>
          <w:szCs w:val="24"/>
          <w:lang w:eastAsia="ru-RU"/>
        </w:rPr>
        <w:t>Ленинградской области</w:t>
      </w:r>
      <w:r w:rsidRPr="000A61A7">
        <w:rPr>
          <w:rFonts w:ascii="Times New Roman" w:eastAsia="Times New Roman" w:hAnsi="Times New Roman" w:cs="Times New Roman"/>
          <w:sz w:val="24"/>
          <w:szCs w:val="24"/>
          <w:lang w:eastAsia="ru-RU"/>
        </w:rPr>
        <w:t>, нормативными правовыми актами ад</w:t>
      </w:r>
      <w:r>
        <w:rPr>
          <w:rFonts w:ascii="Times New Roman" w:eastAsia="Times New Roman" w:hAnsi="Times New Roman" w:cs="Times New Roman"/>
          <w:sz w:val="24"/>
          <w:szCs w:val="24"/>
          <w:lang w:eastAsia="ru-RU"/>
        </w:rPr>
        <w:t>министрации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10.1.2.4. Строительные площадки должны быть огорожены по всему периметру плотным забором. В ограждениях должно быть минимальное количество проездов.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Проезды должны выходить на второстепенные улицы и оборудоваться шлагбаумами или воротами.</w:t>
      </w:r>
    </w:p>
    <w:p w:rsidR="003B732E"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Строительные площадки должны иметь благоустроенную проезжую часть не менее 20 метров у каждого выезда с оборудованием для очистки колес</w:t>
      </w:r>
    </w:p>
    <w:p w:rsidR="003B732E" w:rsidRDefault="003B732E"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p>
    <w:p w:rsidR="003B732E" w:rsidRDefault="003B732E"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p>
    <w:p w:rsidR="003B732E" w:rsidRPr="000A61A7" w:rsidRDefault="003B732E"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56"/>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lastRenderedPageBreak/>
        <w:t>Световые вывески и витрины</w:t>
      </w:r>
      <w:r w:rsidRPr="000A61A7">
        <w:rPr>
          <w:rFonts w:ascii="Times New Roman" w:eastAsia="Times New Roman" w:hAnsi="Times New Roman" w:cs="Times New Roman"/>
          <w:sz w:val="24"/>
          <w:szCs w:val="24"/>
          <w:lang w:eastAsia="ru-RU"/>
        </w:rPr>
        <w:t>.</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10.1.3.1. Установка всякого рода вывесок разрешается только после получения разрешения на установку и эксплуатацию рекламной конструкции в администрации муниципального </w:t>
      </w:r>
      <w:r>
        <w:rPr>
          <w:rFonts w:ascii="Times New Roman" w:eastAsia="Times New Roman" w:hAnsi="Times New Roman" w:cs="Times New Roman"/>
          <w:sz w:val="24"/>
          <w:szCs w:val="24"/>
          <w:lang w:eastAsia="ru-RU"/>
        </w:rPr>
        <w:t>образования Горбунковское сельское поселение МО Ломоносовского муниципального района Ленинградской области</w:t>
      </w:r>
      <w:r w:rsidRPr="000A61A7">
        <w:rPr>
          <w:rFonts w:ascii="Times New Roman" w:eastAsia="Times New Roman" w:hAnsi="Times New Roman" w:cs="Times New Roman"/>
          <w:sz w:val="24"/>
          <w:szCs w:val="24"/>
          <w:lang w:eastAsia="ru-RU"/>
        </w:rPr>
        <w:t>.</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10.1.3.2. Организации, эксплуатирующие световые вывески,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A61A7">
        <w:rPr>
          <w:rFonts w:ascii="Times New Roman" w:eastAsia="Times New Roman" w:hAnsi="Times New Roman" w:cs="Times New Roman"/>
          <w:sz w:val="24"/>
          <w:szCs w:val="24"/>
          <w:lang w:eastAsia="ru-RU"/>
        </w:rPr>
        <w:t>газосветовых</w:t>
      </w:r>
      <w:proofErr w:type="spellEnd"/>
      <w:r w:rsidRPr="000A61A7">
        <w:rPr>
          <w:rFonts w:ascii="Times New Roman" w:eastAsia="Times New Roman" w:hAnsi="Times New Roman" w:cs="Times New Roman"/>
          <w:sz w:val="24"/>
          <w:szCs w:val="24"/>
          <w:lang w:eastAsia="ru-RU"/>
        </w:rPr>
        <w:t xml:space="preserve"> трубок и электроламп.</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10.1.3.3. Витрины должны быть оборудованы специальными осветительными приборами.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10.1.3.4.Расклейка газет, афиш, плакатов, различного рода объявлений, не относящихся к рекламе, разрешается только на специально установленных стендах.</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10.1.3.5. Очистку от объявлений опор электролиний, опор уличного освещения, цоколя зданий, заборов и других сооружений осуществляют организации, эксплуатирующие данные объекты.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57"/>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Строительство, установка и содержание малых архитектурных форм.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10.1.4.1. Территории жилой застройки, общественные зоны,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павильонами для ожидания автотранспорта. Малые архитектурные формы могут быть стационарными и передвижными.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10.1.4.2.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утверждённой проектно-сметной документацией.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Проектирование, изготовление и установка малых архитектурных форм в условиях сложившейся застройки осуществляется соответствующими специализирующимися организациями или собственниками (владельцами) земельных участков по согласованию с администрацией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10.1.4.3. Ответственность за содержание и ремонт малых архитектурных форм несут их владельцы, а также владельцы земельных участков, на которых они установлены.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10.1.4.4.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 д.</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58"/>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Окраска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numPr>
          <w:ilvl w:val="0"/>
          <w:numId w:val="59"/>
        </w:numPr>
        <w:shd w:val="clear" w:color="auto" w:fill="F9F9F9"/>
        <w:spacing w:after="0" w:line="240" w:lineRule="auto"/>
        <w:ind w:left="270"/>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Разрешение на установку объектов передвижной мелкорозничной торговли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лотков, тележек, столиков, автоматов и др. – выдается в установленном порядке при согласовании с администрацией сельского поселения.</w:t>
      </w: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3B732E" w:rsidRDefault="003B732E" w:rsidP="000B160A">
      <w:pPr>
        <w:shd w:val="clear" w:color="auto" w:fill="F9F9F9"/>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3B732E" w:rsidRDefault="003B732E" w:rsidP="000B160A">
      <w:pPr>
        <w:shd w:val="clear" w:color="auto" w:fill="F9F9F9"/>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0B160A" w:rsidRPr="000A61A7" w:rsidRDefault="000B160A" w:rsidP="000B160A">
      <w:pPr>
        <w:shd w:val="clear" w:color="auto" w:fill="F9F9F9"/>
        <w:spacing w:after="0" w:line="240" w:lineRule="auto"/>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lastRenderedPageBreak/>
        <w:t>10.1.7. Порядок содержания фасадов, ремонт и содержание жилых домов, зданий и сооружений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10.1.7.1 Эксплуатация зданий и сооружений, их ремонт производятся в соответствии с установленными правилами и нормами технической эксплуатации.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10.1.7.2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 в соответствии с проектами или по согласованию с администрацией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10.1.7.3.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10.1.7.4.Запрещается самовольное возведение хозяйственных и вспомогательных построек (дровяных сараев, будок, гаражей и т. п.), крепление к стенам зданий различных растяжек, вывесок, указателей и других устройств, установка кондиционеров и спутниковых антенн без получения соответствующего разрешения администрации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10.1.7.5.Запрещается производить какие-либо изменения балконов, лоджий на фасадах зданий, выходящих на улицу, а также загромождать их разными предметами домашнего обихода.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10.1.7.6.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10.1.7.7. 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и включать его с наступлением темноты.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10.1.7.8.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10.1.7.9.Сооружение заборов и ограждений производится в размерах соответствующих размерам, указанным в плане (кадастровом деле) отвода земельного участка.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Высота забора не должна превышать 2 метров. Забор между соседними участками по форме, материалу и высоте устанавливается по согласованию между собственниками земельных участков.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10.1.7.10.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10.1.8. Порядок закрепления территорий с целью их санитарного содержания и благоустройства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10.1.8.1.Обеспечение чистоты, порядка и благоустройства территорий сельского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10.1.8.2. С целью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закрепляются территории сельского поселения 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10.1.8.3. Территории многоквартирных жилых домов, находящихся в управлении управляющих организаций, закрепляются за организациями, уполномоченными обслуживать жилой фонд в пределах границ, отведенных для многоквартирных домов.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10.1.8.4. Территории многоквартирных жилых домов жилищно-строительных кооперативов (ЖСК), товариществ собственников жилья (ТСЖ), уполномоченными обслуживать жилой фонд по периметру в пределах 50 метров от жилого дома, при отсутствии соседних землепользователей.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10.1.8.5. За учреждениями социальной сферы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25 метров по периметру при отсутствии соседних землепользователей.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10.1.8.6. За предприятиями промышленности, торговли, общественного питания, транспорта, заправочными станциями – участки в пределах землеотвода, а также прилегающая территория шириной 50 метров по периметру при отсутствии соседних землепользователей.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10.1.8.7. За частными домовладениями (домовладельцами) – участки в границах землеотвода, а также прилегающая территория шириной 25 м по периметру при отсутствии соседних землепользователей, а со стороны улицы – до середины проезжей части автодороги.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10.1.8.8. За предприятиями мелкорозничной торговли (ларьки, киоски, павильоны, летние кафе и другие объекты временной уличной торговли) – прилегающая территория шириной 15м по периметру, при отсутствии соседних землепользователей.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10.1.8.9. За гаражными кооперативами — земельные участки в пределах землеотвода и 50-метров прилегающей территории по периметру, при отсутствии смежных землепользователей.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10.1.8.10. Территории отдельно стоящих производственных сооружений коммунального назначения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10.1.8.11. Контейнерные площадки и прилегающая территория в радиусе 15 м — за владельцами площадок или организаций, обслуживающих данные площадки, при отсутствии смежных пользователей.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10.1.8.12. Территории отдельно стоящих опор ЛЭП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10.1.8.13. Территории наземных инженерных сетей и сооружений, закрепленных за предприятиями (учреждений) на расстоянии не менее 5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10.1.8.14. Территории вокруг опор низковольтных воздушных линий и уличного освещения, закреплённых за предприятиями (учреждениями) по периметру не менее 2 метров от центра столбов.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10.1.8.15. Территория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10.1.8.16. Закрепление дополнительных территорий и общественных мест сельского поселения для уборки и санитарного содержания за гражданами, предприятиями, организациями независимо от их организационно-правовой системы (по согласованию с руководителями, с привлечением рабочей силы и средств этих предприятий, организаций), осуществляется на основании постановления администрации сельского поселения.</w:t>
      </w:r>
    </w:p>
    <w:p w:rsidR="003B732E" w:rsidRDefault="003B732E" w:rsidP="000B160A">
      <w:pPr>
        <w:shd w:val="clear" w:color="auto" w:fill="F9F9F9"/>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10.1.9. Работы по озеленению территорий и содержанию зелёных насаждений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10.1.9.1. Озеленение территории сельского поселения, работы по содержанию и восстановлению парков, скверов, зелёных зон осуществляются специализированными организациями по договорам с администрацией сельского поселения в пределах средств, предусмотренных в бюджете поселения на эти цели.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10.1.9.2. Создание новых объектов озеленения, подсадка деревьев и кустарников, реконструкция существующих зелёных насаждений, работы по трансформации сохраняемых </w:t>
      </w:r>
      <w:r w:rsidRPr="000A61A7">
        <w:rPr>
          <w:rFonts w:ascii="Times New Roman" w:eastAsia="Times New Roman" w:hAnsi="Times New Roman" w:cs="Times New Roman"/>
          <w:sz w:val="24"/>
          <w:szCs w:val="24"/>
          <w:lang w:eastAsia="ru-RU"/>
        </w:rPr>
        <w:lastRenderedPageBreak/>
        <w:t>лесных участков парков, скверов, озеленение территорий промышленных площадок и их санитарно-защитных зон в городском поселении осуществляется только на основе проектов.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10.1.9.3. Реконструкция существующих зелёных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зелёных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10.1.9.4.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w:t>
      </w:r>
      <w:proofErr w:type="spellStart"/>
      <w:r w:rsidRPr="000A61A7">
        <w:rPr>
          <w:rFonts w:ascii="Times New Roman" w:eastAsia="Times New Roman" w:hAnsi="Times New Roman" w:cs="Times New Roman"/>
          <w:sz w:val="24"/>
          <w:szCs w:val="24"/>
          <w:lang w:eastAsia="ru-RU"/>
        </w:rPr>
        <w:t>пристенного</w:t>
      </w:r>
      <w:proofErr w:type="spellEnd"/>
      <w:r w:rsidRPr="000A61A7">
        <w:rPr>
          <w:rFonts w:ascii="Times New Roman" w:eastAsia="Times New Roman" w:hAnsi="Times New Roman" w:cs="Times New Roman"/>
          <w:sz w:val="24"/>
          <w:szCs w:val="24"/>
          <w:lang w:eastAsia="ru-RU"/>
        </w:rPr>
        <w:t xml:space="preserve"> вертикального озеленения домов, беседок, </w:t>
      </w:r>
      <w:proofErr w:type="spellStart"/>
      <w:r w:rsidRPr="000A61A7">
        <w:rPr>
          <w:rFonts w:ascii="Times New Roman" w:eastAsia="Times New Roman" w:hAnsi="Times New Roman" w:cs="Times New Roman"/>
          <w:sz w:val="24"/>
          <w:szCs w:val="24"/>
          <w:lang w:eastAsia="ru-RU"/>
        </w:rPr>
        <w:t>пергол</w:t>
      </w:r>
      <w:proofErr w:type="spellEnd"/>
      <w:r w:rsidRPr="000A61A7">
        <w:rPr>
          <w:rFonts w:ascii="Times New Roman" w:eastAsia="Times New Roman" w:hAnsi="Times New Roman" w:cs="Times New Roman"/>
          <w:sz w:val="24"/>
          <w:szCs w:val="24"/>
          <w:lang w:eastAsia="ru-RU"/>
        </w:rPr>
        <w:t>.</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Для живых изгородей детских площадок не допускается использование кустарников имеющих шипы и ядовитые плоды.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10.1.9.5. Для оформления мобильного и вертикального озеленения применяются следующие виды устройств: трельяжи, шпалеры, </w:t>
      </w:r>
      <w:proofErr w:type="spellStart"/>
      <w:r w:rsidRPr="000A61A7">
        <w:rPr>
          <w:rFonts w:ascii="Times New Roman" w:eastAsia="Times New Roman" w:hAnsi="Times New Roman" w:cs="Times New Roman"/>
          <w:sz w:val="24"/>
          <w:szCs w:val="24"/>
          <w:lang w:eastAsia="ru-RU"/>
        </w:rPr>
        <w:t>перголы</w:t>
      </w:r>
      <w:proofErr w:type="spellEnd"/>
      <w:r w:rsidRPr="000A61A7">
        <w:rPr>
          <w:rFonts w:ascii="Times New Roman" w:eastAsia="Times New Roman" w:hAnsi="Times New Roman" w:cs="Times New Roman"/>
          <w:sz w:val="24"/>
          <w:szCs w:val="24"/>
          <w:lang w:eastAsia="ru-RU"/>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0A61A7">
        <w:rPr>
          <w:rFonts w:ascii="Times New Roman" w:eastAsia="Times New Roman" w:hAnsi="Times New Roman" w:cs="Times New Roman"/>
          <w:sz w:val="24"/>
          <w:szCs w:val="24"/>
          <w:lang w:eastAsia="ru-RU"/>
        </w:rPr>
        <w:t>Пергола</w:t>
      </w:r>
      <w:proofErr w:type="spellEnd"/>
      <w:r w:rsidRPr="000A61A7">
        <w:rPr>
          <w:rFonts w:ascii="Times New Roman" w:eastAsia="Times New Roman" w:hAnsi="Times New Roman" w:cs="Times New Roman"/>
          <w:sz w:val="24"/>
          <w:szCs w:val="24"/>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ёмкости с растительным грунтом, в которые высаживаются цветочные растения.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10.1.9.6. Запрещается самовольная вырубка зелёных насаждений. Производство работ по сносу или переносу зелёных насаждений производится по согласованию с администрацией сельского поселения, после получения разрешения на вырубку деревьев, а на при домовых территориях – по решению общего собрания собственников, принятого 2/3 голосов от общего числа собственников МКД.</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10.1.9.7. При озеленении территории запрещается посадка женских экземпляров тополей, шелковиц и других деревьев, засоряющих территорию и воздух во время плодоношения.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10.1.9.8. Запрещается повреждать зелёные насаждения, складировать материалы, ставить автомашины на участки, занятые зелёными насаждениями, засорять цветники, газоны и дорожки отходами.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10.1.9.9. Ответственность за сохранность зелёных насаждений и надлежащий уход за ними возлагается: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в скверах, лесопарках – на владельцев территорий;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на улицах перед строениями до проезжей части – на руководителей предприятий, организаций, жилищно-эксплуатационных организаций, жилищно-строительных кооперативов, арендаторов строений и владельцев земельных участков;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на территориях организаций и предприятий, а также в пределах их санитарно-защитных зон – на руководителей этих организаций и предприятий;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10.1.9.10. Снос деревьев, кустарников в зоне индивидуальной застройки осуществляется собственником(-</w:t>
      </w:r>
      <w:proofErr w:type="spellStart"/>
      <w:r w:rsidRPr="000A61A7">
        <w:rPr>
          <w:rFonts w:ascii="Times New Roman" w:eastAsia="Times New Roman" w:hAnsi="Times New Roman" w:cs="Times New Roman"/>
          <w:sz w:val="24"/>
          <w:szCs w:val="24"/>
          <w:lang w:eastAsia="ru-RU"/>
        </w:rPr>
        <w:t>ами</w:t>
      </w:r>
      <w:proofErr w:type="spellEnd"/>
      <w:r w:rsidRPr="000A61A7">
        <w:rPr>
          <w:rFonts w:ascii="Times New Roman" w:eastAsia="Times New Roman" w:hAnsi="Times New Roman" w:cs="Times New Roman"/>
          <w:sz w:val="24"/>
          <w:szCs w:val="24"/>
          <w:lang w:eastAsia="ru-RU"/>
        </w:rPr>
        <w:t>) земельных участков самостоятельно за счет собственных средств.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10.1.9.11. На земельном участке и прилегающей территории должны возделываться культурные растения. Сорная растительность должна окашиваться (уничтожаться) по мере отрастания до наступления стадии цветения или осеменения собственником (пользователем) земельного участка самостоятельно за счёт собственных средств.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10.1.9.12. Запрещается уничтожение редких и находящихся под угрозой исчезновения видов растений, занесенных в Красную </w:t>
      </w:r>
      <w:hyperlink r:id="rId7" w:history="1">
        <w:r w:rsidRPr="000A61A7">
          <w:rPr>
            <w:rFonts w:ascii="Times New Roman" w:eastAsia="Times New Roman" w:hAnsi="Times New Roman" w:cs="Times New Roman"/>
            <w:sz w:val="24"/>
            <w:szCs w:val="24"/>
            <w:u w:val="single"/>
            <w:bdr w:val="none" w:sz="0" w:space="0" w:color="auto" w:frame="1"/>
            <w:lang w:eastAsia="ru-RU"/>
          </w:rPr>
          <w:t>книгу</w:t>
        </w:r>
      </w:hyperlink>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lastRenderedPageBreak/>
        <w:t>10.1.10. Содержание и эксплуатация дорог</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10.1.10.1. С целью сохранения дорожных покрытий на территории сельского поселения запрещается: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подвоз груза волоком;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сбрасывание при погрузочно-разгрузочных работах на улицах рельсов, брёвен, железных балок, труб, кирпича, других тяжёлых предметов и складирование их;</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перегон по улицам, имеющим твёрдое покрытие, машин на гусеничном ходу;</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движение и стоянка транспорта на пешеходных дорожках, тротуарах.</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10.1.10.2.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10.1.10.3.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10.1.10.4.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10.1.11.Освещение территории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10.1.11.1. Улицы, дороги, площади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Обязанность по освещению данных объектов возлагается на их собственников или уполномоченных собственником лиц.</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10.1.11.2. Освещение территории сельского поселения осуществляется </w:t>
      </w:r>
      <w:proofErr w:type="spellStart"/>
      <w:r w:rsidRPr="000A61A7">
        <w:rPr>
          <w:rFonts w:ascii="Times New Roman" w:eastAsia="Times New Roman" w:hAnsi="Times New Roman" w:cs="Times New Roman"/>
          <w:sz w:val="24"/>
          <w:szCs w:val="24"/>
          <w:lang w:eastAsia="ru-RU"/>
        </w:rPr>
        <w:t>энергоснабжающими</w:t>
      </w:r>
      <w:proofErr w:type="spellEnd"/>
      <w:r w:rsidRPr="000A61A7">
        <w:rPr>
          <w:rFonts w:ascii="Times New Roman" w:eastAsia="Times New Roman" w:hAnsi="Times New Roman" w:cs="Times New Roman"/>
          <w:sz w:val="24"/>
          <w:szCs w:val="24"/>
          <w:lang w:eastAsia="ru-RU"/>
        </w:rPr>
        <w:t xml:space="preserve"> организациями по договорам с администрацией сельского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10.1.11.3.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10.1.12. Проведение работ при строительстве, ремонте и реконструкции коммуникаций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администрацией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Аварийные работы могут начинаться владельцами сетей по телефонограмме или по уведомлению органа администрации сельского поселения, уполномоченного в сфере жилищно-коммунального хозяйства, с последующим оформлением разрешения в 3-дневный срок.</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10.1.12.2. Производство различных видов земляных работ осуществляется при наличии согласованного с администрацией сельского поселения графика. При этом производство </w:t>
      </w:r>
      <w:r w:rsidRPr="000A61A7">
        <w:rPr>
          <w:rFonts w:ascii="Times New Roman" w:eastAsia="Times New Roman" w:hAnsi="Times New Roman" w:cs="Times New Roman"/>
          <w:sz w:val="24"/>
          <w:szCs w:val="24"/>
          <w:lang w:eastAsia="ru-RU"/>
        </w:rPr>
        <w:lastRenderedPageBreak/>
        <w:t>земляных работ по разрытию котлованов осуществляется круглогодично, по устройству инженерных коммуникаций, в период, с 1 апреля по 1 ноября.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10.1.12.3. Разрешение на производство работ по строительству, реконструкции, ремонту коммуникаций выдаётся администрацией сельского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перечислении денежных средств на расчётный счёт подрядной организации).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10.1.12.4. Прокладка напорных коммуникаций под проезжей частью магистральных улиц не допускается.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10.1.12.5. При реконструкции действующих подземных коммуникаций необходимо предусматривать их вынос из-под проезжей части магистральных улиц.</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10.1.12.6. При необходимости прокладки подземных коммуникаций в стеснённых условиях следует предусматривать сооружение переходных коллекторов.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Проектирование коллекторов следует осуществлять с учётом перспективы развития сетей.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10.1.12.7.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Не допускается применение кирпича в конструкциях, подземных коммуникациях, расположенных под проезжей частью.</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10.1.12.8.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Организациям, своевременно не выполнившим требования настоящего пункта Правил, разрешение на производство работ не выдается.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10.1.12.9.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Если в течение 5 дней со дня выдачи разрешения организация не приступила к работам, разрешение аннулируется и затраты, понесённые организацией за выдачу разрешения, не возмещаются.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10.1.12.10. Все разрушения и повреждения дорожных покрытий, озеленений и элементов благоустройства,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объёме организациями, получившими разрешение на производство работ, в сроки, согласованные с администрацией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10.1.12.11. До начала производства земляных, строительных, ремонтных работ необходимо:</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установить дорожные знаки в соответствии с согласованной схемой;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Ограждение должно иметь опрятный вид, при производстве работ вблизи проезжей части должна обеспечиваться видимость для водителей и пешеходов, в тёмное время суток — обозначено красными сигнальными фонарями.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Ограждение должно быть сплошным и надёжно предотвращать попадание посторонних на стройплощадку.</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 суток;</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оформить при необходимости в установленном порядке и осуществить снос или пересадку зелёных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10.1.12.12. Разрешение на производство работ должно находиться на месте работ и предъявляться по первому требованию лиц, осуществляющих контроль за исполнением настоящих Правил.</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10.1.12.13. В разрешении устанавливаются сроки и условия производства работ.</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Особые условия подлежат неукоснительному соблюдению строительной организацией, производящей земляные работы.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10.1.12.15.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0A61A7">
        <w:rPr>
          <w:rFonts w:ascii="Times New Roman" w:eastAsia="Times New Roman" w:hAnsi="Times New Roman" w:cs="Times New Roman"/>
          <w:sz w:val="24"/>
          <w:szCs w:val="24"/>
          <w:lang w:eastAsia="ru-RU"/>
        </w:rPr>
        <w:t>топооснове</w:t>
      </w:r>
      <w:proofErr w:type="spellEnd"/>
      <w:r w:rsidRPr="000A61A7">
        <w:rPr>
          <w:rFonts w:ascii="Times New Roman" w:eastAsia="Times New Roman" w:hAnsi="Times New Roman" w:cs="Times New Roman"/>
          <w:sz w:val="24"/>
          <w:szCs w:val="24"/>
          <w:lang w:eastAsia="ru-RU"/>
        </w:rPr>
        <w:t>.</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10.1.12.16. Если при выполнении земляных работ выявлено несоответствие расположения действующих подземных сооружений данным </w:t>
      </w:r>
      <w:proofErr w:type="spellStart"/>
      <w:r w:rsidRPr="000A61A7">
        <w:rPr>
          <w:rFonts w:ascii="Times New Roman" w:eastAsia="Times New Roman" w:hAnsi="Times New Roman" w:cs="Times New Roman"/>
          <w:sz w:val="24"/>
          <w:szCs w:val="24"/>
          <w:lang w:eastAsia="ru-RU"/>
        </w:rPr>
        <w:t>топоосновы</w:t>
      </w:r>
      <w:proofErr w:type="spellEnd"/>
      <w:r w:rsidRPr="000A61A7">
        <w:rPr>
          <w:rFonts w:ascii="Times New Roman" w:eastAsia="Times New Roman" w:hAnsi="Times New Roman" w:cs="Times New Roman"/>
          <w:sz w:val="24"/>
          <w:szCs w:val="24"/>
          <w:lang w:eastAsia="ru-RU"/>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10.1.12.17. При производстве работ на проезжей части улиц асфальт и щебень в пределах траншеи разбираются и вывозятся производителем работ в специально отведённое место.</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Администрацией сельского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Бордюр разбирается, складируется на месте производства работ для дальнейшей установки.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производстве работ на улицах, застроенных территориях грунт немедленно вывозится.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необходимости строительная организация обеспечивает планировку грунта на отвале.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10.1.12.19. Траншеи под проезжей частью и тротуарами засыпаются песком и песчаным грунтом с послойным уплотнением и поливкой водой.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Траншеи на газонах засыпаются местным грунтом с уплотнением, восстановлением плодородного слоя и посевом травы.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10.1.12.20. Засыпка траншеи до выполнения геодезической съёмки не допускается. Организация, получившая разрешение на проведение земляных работ, до окончания работ обязана произвести геодезическую съёмку.</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10.1.12.25.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счёт владельцев коммуникаций.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10.1.12.28. Ответственность за сохранность существующих подземных сетей и пунктов полигонометрической сети, зелёных насаждений несёт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счёт средств организации, причинившей вред.</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10.1.12.29. Запрещается: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вскрывать дорожное покрытие или осуществлять земляные, строительные, ремонтные работы на территории сельского поселения без разрешения на проведение земляных работ, полученного в установленном настоящими Правилами порядке;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изменять существующее положение подземных сооружений, не предусмотренных утвержденным проектом;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размещать надземные строения и сооружения на трассах существующих подземных сетей;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 заваливать землей, строительными материалами и мусором зелёные насаждения (газоны, деревья и кустарники), крышки люков смотровых колодцев и камер, лотки дождевой канализации;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 засыпать кюветы и водостоки, а также устраивать переезды через водосточные канавы и кюветы без оборудования </w:t>
      </w:r>
      <w:proofErr w:type="spellStart"/>
      <w:r w:rsidRPr="000A61A7">
        <w:rPr>
          <w:rFonts w:ascii="Times New Roman" w:eastAsia="Times New Roman" w:hAnsi="Times New Roman" w:cs="Times New Roman"/>
          <w:sz w:val="24"/>
          <w:szCs w:val="24"/>
          <w:lang w:eastAsia="ru-RU"/>
        </w:rPr>
        <w:t>подмостовых</w:t>
      </w:r>
      <w:proofErr w:type="spellEnd"/>
      <w:r w:rsidRPr="000A61A7">
        <w:rPr>
          <w:rFonts w:ascii="Times New Roman" w:eastAsia="Times New Roman" w:hAnsi="Times New Roman" w:cs="Times New Roman"/>
          <w:sz w:val="24"/>
          <w:szCs w:val="24"/>
          <w:lang w:eastAsia="ru-RU"/>
        </w:rPr>
        <w:t xml:space="preserve"> пропусков воды.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10.1.12.30. Работы по устройству открытых автомобильных стоянок, </w:t>
      </w:r>
      <w:proofErr w:type="spellStart"/>
      <w:r w:rsidRPr="000A61A7">
        <w:rPr>
          <w:rFonts w:ascii="Times New Roman" w:eastAsia="Times New Roman" w:hAnsi="Times New Roman" w:cs="Times New Roman"/>
          <w:sz w:val="24"/>
          <w:szCs w:val="24"/>
          <w:lang w:eastAsia="ru-RU"/>
        </w:rPr>
        <w:t>притротуарных</w:t>
      </w:r>
      <w:proofErr w:type="spellEnd"/>
      <w:r w:rsidRPr="000A61A7">
        <w:rPr>
          <w:rFonts w:ascii="Times New Roman" w:eastAsia="Times New Roman" w:hAnsi="Times New Roman" w:cs="Times New Roman"/>
          <w:sz w:val="24"/>
          <w:szCs w:val="24"/>
          <w:lang w:eastAsia="ru-RU"/>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10.1.12.33. Место проведения работ (временная площадка) должно быть ограждено сплошным забором высотой от 1 метра до 2,5 метра.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При производстве работ на фасадах зданий, сооружений строительные леса должны быть закрыты пылезащитной сеткой.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Для движения пешеходов должен быть оставлен проход шириною не менее 1 метра. При невозможности организации прохода пешеходов по твёрдому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козырёк.</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Для организации временного движения пешеходов запрещается использовать проезжую часть дороги без согласования с ГИБДД.</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10.1.12.34. Строительные материалы, строительный мусор, тара, а также строительный инструмент должны храниться на временной площадке.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10.1.12.35. Временная площадка и закреплённая территория подлежат обязательной ежедневной уборке с вывозом строительного мусора в конце рабочего дня.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10.1.12.36. По завершении работ должно быть полностью восстановлено благоустройство с учётом площадей и объёмов,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xml:space="preserve">10.1.13. Требования к доступности городской среды для </w:t>
      </w:r>
      <w:proofErr w:type="spellStart"/>
      <w:r w:rsidRPr="000A61A7">
        <w:rPr>
          <w:rFonts w:ascii="Times New Roman" w:eastAsia="Times New Roman" w:hAnsi="Times New Roman" w:cs="Times New Roman"/>
          <w:b/>
          <w:bCs/>
          <w:sz w:val="24"/>
          <w:szCs w:val="24"/>
          <w:bdr w:val="none" w:sz="0" w:space="0" w:color="auto" w:frame="1"/>
          <w:lang w:eastAsia="ru-RU"/>
        </w:rPr>
        <w:t>маломобильных</w:t>
      </w:r>
      <w:proofErr w:type="spellEnd"/>
      <w:r w:rsidRPr="000A61A7">
        <w:rPr>
          <w:rFonts w:ascii="Times New Roman" w:eastAsia="Times New Roman" w:hAnsi="Times New Roman" w:cs="Times New Roman"/>
          <w:b/>
          <w:bCs/>
          <w:sz w:val="24"/>
          <w:szCs w:val="24"/>
          <w:bdr w:val="none" w:sz="0" w:space="0" w:color="auto" w:frame="1"/>
          <w:lang w:eastAsia="ru-RU"/>
        </w:rPr>
        <w:t xml:space="preserve"> групп населения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10.1.13.1. Планировка и застройка территории сельского поселения,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средств связи и информации без приспособлений указанных объектов для доступа к ним </w:t>
      </w:r>
      <w:proofErr w:type="spellStart"/>
      <w:r w:rsidRPr="000A61A7">
        <w:rPr>
          <w:rFonts w:ascii="Times New Roman" w:eastAsia="Times New Roman" w:hAnsi="Times New Roman" w:cs="Times New Roman"/>
          <w:sz w:val="24"/>
          <w:szCs w:val="24"/>
          <w:lang w:eastAsia="ru-RU"/>
        </w:rPr>
        <w:t>маломобильных</w:t>
      </w:r>
      <w:proofErr w:type="spellEnd"/>
      <w:r w:rsidRPr="000A61A7">
        <w:rPr>
          <w:rFonts w:ascii="Times New Roman" w:eastAsia="Times New Roman" w:hAnsi="Times New Roman" w:cs="Times New Roman"/>
          <w:sz w:val="24"/>
          <w:szCs w:val="24"/>
          <w:lang w:eastAsia="ru-RU"/>
        </w:rPr>
        <w:t xml:space="preserve"> групп населения и невозможности использования их, указанной категорией лиц, не допускаются.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10.1.13.2. При уклонах пешеходных коммуникаций более 35 градусов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20 градусов,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10.1.13.3. При проектировании открытых лестниц на перепадах рельефа высоту ступеней рекомендуется назначать не более 120 мм, ширину — не менее 400 мм и уклон 10 — 20 градусов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10.1.13.4.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10.1.13.5. 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Pr="000A61A7">
        <w:rPr>
          <w:rFonts w:ascii="Times New Roman" w:eastAsia="Times New Roman" w:hAnsi="Times New Roman" w:cs="Times New Roman"/>
          <w:sz w:val="24"/>
          <w:szCs w:val="24"/>
          <w:lang w:eastAsia="ru-RU"/>
        </w:rPr>
        <w:t>x</w:t>
      </w:r>
      <w:proofErr w:type="spellEnd"/>
      <w:r w:rsidRPr="000A61A7">
        <w:rPr>
          <w:rFonts w:ascii="Times New Roman" w:eastAsia="Times New Roman" w:hAnsi="Times New Roman" w:cs="Times New Roman"/>
          <w:sz w:val="24"/>
          <w:szCs w:val="24"/>
          <w:lang w:eastAsia="ru-RU"/>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10.1.13.6.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10.1.14. Праздничное оформление территории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10.1.14.1. Праздничное оформление территории сельского поселения выполняется в период проведения государственных и сельских праздников, мероприятий, связанных со знаменательными событиями.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Оформление зданий, сооружений осуществляется их владельцами в рамках концепции праздничного оформления территории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10.1.14.2. Работы, связанные с проведением общегородских торжественных и праздничных мероприятий, осуществляются организациями самостоятельно за счёт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10.1.14.3.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10.1.14.4.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10.1.14.6.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10.1.15. Содержание фонтанов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10.1.15.1.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10.1.15.2. Сроки включения фонтанов,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10.1.15.3.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10.1</w:t>
      </w: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16</w:t>
      </w:r>
      <w:r w:rsidRPr="000A61A7">
        <w:rPr>
          <w:rFonts w:ascii="Times New Roman" w:eastAsia="Times New Roman" w:hAnsi="Times New Roman" w:cs="Times New Roman"/>
          <w:sz w:val="24"/>
          <w:szCs w:val="24"/>
          <w:lang w:eastAsia="ru-RU"/>
        </w:rPr>
        <w:t>.</w:t>
      </w:r>
      <w:r w:rsidRPr="000A61A7">
        <w:rPr>
          <w:rFonts w:ascii="Times New Roman" w:eastAsia="Times New Roman" w:hAnsi="Times New Roman" w:cs="Times New Roman"/>
          <w:b/>
          <w:bCs/>
          <w:sz w:val="24"/>
          <w:szCs w:val="24"/>
          <w:bdr w:val="none" w:sz="0" w:space="0" w:color="auto" w:frame="1"/>
          <w:lang w:eastAsia="ru-RU"/>
        </w:rPr>
        <w:t> Ответственность и контроль выполнения Правил</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10.1.16.1. За нарушение настоящих Правил устанавливается ответственность в соответствии с действующим законодательством Российской Федерации и </w:t>
      </w:r>
      <w:r>
        <w:rPr>
          <w:rFonts w:ascii="Times New Roman" w:eastAsia="Times New Roman" w:hAnsi="Times New Roman" w:cs="Times New Roman"/>
          <w:sz w:val="24"/>
          <w:szCs w:val="24"/>
          <w:lang w:eastAsia="ru-RU"/>
        </w:rPr>
        <w:t>Ленинградской области.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10.1.16.2.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10.2.Организация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10.2.1.Составление согласованной с заинтересованными лицами карты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Согласование карты со всеми заинтересованными лицами (предприятиями, организациями, управляющими компаниями, ТСЖ, администрацией сельского поселения) с указанием мест сбора ТКО.</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10.2.1.1. В картах отражается текущее состояние элементов благоустройства с разграничением полномочий по текущему содержанию территории между администрацией сельского поселения и управляющими компаниями (ТСЖ), а также планируемые объекты. В карте предусмотрено несколько слоёв, отражающих:</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а) текущее состояние территории с закреплением ответственных лиц за текущее содержание;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б) проекты благоустройства дворов и общественных зон (парков, скверов, бульваров);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в) ход реализации проектов.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Карты должны размещаться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10.2.2. Планирование уборки территории сельского поселения осуществляется таким образом, чтобы каждая часть территории сельского поселения была закреплена за определенным лицом, ответственными за уборку этой территории.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10.2.2.1. 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территории </w:t>
      </w:r>
      <w:r w:rsidRPr="000A61A7">
        <w:rPr>
          <w:rFonts w:ascii="Times New Roman" w:eastAsia="Times New Roman" w:hAnsi="Times New Roman" w:cs="Times New Roman"/>
          <w:sz w:val="24"/>
          <w:szCs w:val="24"/>
          <w:lang w:eastAsia="ru-RU"/>
        </w:rPr>
        <w:lastRenderedPageBreak/>
        <w:t>путём включения в договор аренды требования об уборке прилегающей территории и определения её границ, а также через соглашения с собственниками земельных участков.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10.2.2.2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ёмкости малого размера (урны)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10.2.3. Установка ёмкостей для временного складирования отходов производства и потребления и их очистка осуществляется лицами, ответственными за уборку соответствующих территорий.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0A61A7">
        <w:rPr>
          <w:rFonts w:ascii="Times New Roman" w:eastAsia="Times New Roman" w:hAnsi="Times New Roman" w:cs="Times New Roman"/>
          <w:sz w:val="24"/>
          <w:szCs w:val="24"/>
          <w:lang w:eastAsia="ru-RU"/>
        </w:rPr>
        <w:t>мусоровозный</w:t>
      </w:r>
      <w:proofErr w:type="spellEnd"/>
      <w:r w:rsidRPr="000A61A7">
        <w:rPr>
          <w:rFonts w:ascii="Times New Roman" w:eastAsia="Times New Roman" w:hAnsi="Times New Roman" w:cs="Times New Roman"/>
          <w:sz w:val="24"/>
          <w:szCs w:val="24"/>
          <w:lang w:eastAsia="ru-RU"/>
        </w:rPr>
        <w:t xml:space="preserve"> транспорт, производится работниками организации, осуществляющей транспортирование отходов.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10.2.5.Транспортирование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10.2.6. При уборке в ночное время принимаются меры, предупреждающие шум.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10.2.7. Запрещается устанавливать устройства наливных помоек, разлив помоев и нечистот за территорией домов и улиц, вынос отходов на уличные проезды.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10.2.8. Должен обеспечиваться свободный подъезд непосредственно к мусоросборникам и выгребным ямам.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10.2.9.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10.3 Обеспечение уборки территории в весенне-летний период</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10.3.1. Весенне-летняя уборка территории производится с 15 апреля по 15 октября, в зависимости от климатических условий указанный период изменяется постановлением администрации сельского поселения. Весенне-летняя уборка предусматривает мойку, полив и подметание проезжей части улиц, тротуаров, площадей.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10.3.2. Мойке подвергается вся ширина проезжей части улиц и площадей.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10.3.3. Уборка лотков и бордюров от песка, пыли, мусора после мойки заканчивается к 7 часам утра.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10.3.4. Мойка и поливка тротуаров и дворовых территорий, зелёных насаждений и газонов производится силами организаций и собственниками помещений.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10.3.5.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10.4. Обеспечение уборки территории в осенне-зимний период</w:t>
      </w:r>
      <w:r w:rsidRPr="000A61A7">
        <w:rPr>
          <w:rFonts w:ascii="Times New Roman" w:eastAsia="Times New Roman" w:hAnsi="Times New Roman" w:cs="Times New Roman"/>
          <w:sz w:val="24"/>
          <w:szCs w:val="24"/>
          <w:lang w:eastAsia="ru-RU"/>
        </w:rPr>
        <w:t>.</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10.4.1. Осенне-зимняя уборка территории проводится с 15 октября по 15 апреля, в зависимости от климатических условий период изменяется постановлением администрации сельского поселения,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не применяются химические реагенты, наносящие ущерб здоровью человека и животных, растениям, обуви.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10.4.2. Укладка свежевыпавшего снега в валы и кучи разрешается на всех улицах, площадях, набережных, бульварах и скверах с последующей вывозкой.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10.4.3. Запрещается складирование снега на территории зелёных насаждений, если это наносит ущерб зеленым насаждениям.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10.4.4.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10.4.5. Посыпка песком с примесью хлоридов, как правило, начинается немедленно с начала снегопада или появления гололеда.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10.4.6. В первую очередь при гололеде посыпаются спуски, подъёмы, перекрестки, места остановок общественного транспорта, пешеходные переходы.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10.4.7. Тротуары посыпаются сухим песком без хлоридов.</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10.4.8.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10.4.9.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10.4.10. При проведении работ по уборке, благоустройству придомовой территории информируются жители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10.4.11.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10.4.12. Вывоз снега разрешается только на специально отведённые места отвала.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10.4.13. Места отвала снега оснащаются удобными подъездами, необходимыми механизмами для складирования снега.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10.4.14. Уборка и вывозка снега и льда с улиц, площадей, мостов, скверов и бульваров начинается немедленно с начала снегопада и производится, в первую очередь, с магистральных улиц, автобусных трасс, мостов, и путепроводов для обеспечения бесперебойного движения транспорта во избежание наката.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10.4.15.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0A61A7">
        <w:rPr>
          <w:rFonts w:ascii="Times New Roman" w:eastAsia="Times New Roman" w:hAnsi="Times New Roman" w:cs="Times New Roman"/>
          <w:sz w:val="24"/>
          <w:szCs w:val="24"/>
          <w:lang w:eastAsia="ru-RU"/>
        </w:rPr>
        <w:t>прибордюрных</w:t>
      </w:r>
      <w:proofErr w:type="spellEnd"/>
      <w:r w:rsidRPr="000A61A7">
        <w:rPr>
          <w:rFonts w:ascii="Times New Roman" w:eastAsia="Times New Roman" w:hAnsi="Times New Roman" w:cs="Times New Roman"/>
          <w:sz w:val="24"/>
          <w:szCs w:val="24"/>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b/>
          <w:bCs/>
          <w:sz w:val="24"/>
          <w:szCs w:val="24"/>
          <w:bdr w:val="none" w:sz="0" w:space="0" w:color="auto" w:frame="1"/>
          <w:lang w:eastAsia="ru-RU"/>
        </w:rPr>
        <w:t>10.5. Содержание элементов благоустройства.</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10.5.1.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10.5.2. Физические и юридические лица осуществляют организацию содержания элементов благоустройства, расположенных на прилегающих территориях.</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10.5.3. Содержание зелёных насаждений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10.5.3.1. Работы по содержанию и восстановлению парков, скверов, зелёных зон, содержание и охрана городских лесов и природных зон осуществляется специализированными организациями, имеющими соответствующие лицензии и право на проведение работ по уходу за зелёными насаждениями. При этом поддерживается инициатива населения и других заинтересованных лиц по поддержанию и улучшению зелёных зон и других элементов природной среды в сельском поселении.</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lastRenderedPageBreak/>
        <w:t>10.5.3.2.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сельского поселения.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10.5.3.3. Лица, ответственные за содержание соответствующей территории, обязаны: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проводить своевременный ремонт ограждений зелёных насаждений.</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10.5.3.4. При обнаружении признаков повреждения деревьев лица, ответственные за сохранность зелёных насаждений, должны поставить в известность администрацию сельского поселения для принятия необходимых мер.</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10.5.3.5.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10.5.4. Обеспечения доступности городской среды.</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10.5.4.1.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w:t>
      </w:r>
      <w:proofErr w:type="spellStart"/>
      <w:r w:rsidRPr="000A61A7">
        <w:rPr>
          <w:rFonts w:ascii="Times New Roman" w:eastAsia="Times New Roman" w:hAnsi="Times New Roman" w:cs="Times New Roman"/>
          <w:sz w:val="24"/>
          <w:szCs w:val="24"/>
          <w:lang w:eastAsia="ru-RU"/>
        </w:rPr>
        <w:t>маломобильных</w:t>
      </w:r>
      <w:proofErr w:type="spellEnd"/>
      <w:r w:rsidRPr="000A61A7">
        <w:rPr>
          <w:rFonts w:ascii="Times New Roman" w:eastAsia="Times New Roman" w:hAnsi="Times New Roman" w:cs="Times New Roman"/>
          <w:sz w:val="24"/>
          <w:szCs w:val="24"/>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0A61A7">
        <w:rPr>
          <w:rFonts w:ascii="Times New Roman" w:eastAsia="Times New Roman" w:hAnsi="Times New Roman" w:cs="Times New Roman"/>
          <w:sz w:val="24"/>
          <w:szCs w:val="24"/>
          <w:lang w:eastAsia="ru-RU"/>
        </w:rPr>
        <w:t>маломобильных</w:t>
      </w:r>
      <w:proofErr w:type="spellEnd"/>
      <w:r w:rsidRPr="000A61A7">
        <w:rPr>
          <w:rFonts w:ascii="Times New Roman" w:eastAsia="Times New Roman" w:hAnsi="Times New Roman" w:cs="Times New Roman"/>
          <w:sz w:val="24"/>
          <w:szCs w:val="24"/>
          <w:lang w:eastAsia="ru-RU"/>
        </w:rPr>
        <w:t xml:space="preserve"> групп населения.</w:t>
      </w:r>
    </w:p>
    <w:p w:rsidR="000B160A" w:rsidRPr="000A61A7" w:rsidRDefault="000B160A" w:rsidP="000B160A">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0A61A7">
        <w:rPr>
          <w:rFonts w:ascii="Times New Roman" w:eastAsia="Times New Roman" w:hAnsi="Times New Roman" w:cs="Times New Roman"/>
          <w:sz w:val="24"/>
          <w:szCs w:val="24"/>
          <w:lang w:eastAsia="ru-RU"/>
        </w:rPr>
        <w:t xml:space="preserve">10.5.4.2. Проектирование, строительство, установка технических средств и оборудования, способствующих передвижению </w:t>
      </w:r>
      <w:proofErr w:type="spellStart"/>
      <w:r w:rsidRPr="000A61A7">
        <w:rPr>
          <w:rFonts w:ascii="Times New Roman" w:eastAsia="Times New Roman" w:hAnsi="Times New Roman" w:cs="Times New Roman"/>
          <w:sz w:val="24"/>
          <w:szCs w:val="24"/>
          <w:lang w:eastAsia="ru-RU"/>
        </w:rPr>
        <w:t>маломобильных</w:t>
      </w:r>
      <w:proofErr w:type="spellEnd"/>
      <w:r w:rsidRPr="000A61A7">
        <w:rPr>
          <w:rFonts w:ascii="Times New Roman" w:eastAsia="Times New Roman" w:hAnsi="Times New Roman" w:cs="Times New Roman"/>
          <w:sz w:val="24"/>
          <w:szCs w:val="24"/>
          <w:lang w:eastAsia="ru-RU"/>
        </w:rPr>
        <w:t xml:space="preserve"> групп населения, осуществляется при новом строительстве заказчиком в соответствии с утвержденной проектной документацией.</w:t>
      </w:r>
    </w:p>
    <w:p w:rsidR="000B160A" w:rsidRPr="000A61A7" w:rsidRDefault="000B160A" w:rsidP="000B160A">
      <w:pPr>
        <w:spacing w:after="0" w:line="240" w:lineRule="auto"/>
        <w:jc w:val="both"/>
        <w:rPr>
          <w:rFonts w:ascii="Times New Roman" w:hAnsi="Times New Roman" w:cs="Times New Roman"/>
          <w:sz w:val="24"/>
          <w:szCs w:val="24"/>
        </w:rPr>
      </w:pPr>
    </w:p>
    <w:p w:rsidR="00315208" w:rsidRDefault="00315208"/>
    <w:sectPr w:rsidR="00315208" w:rsidSect="006F6E2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E2A"/>
    <w:multiLevelType w:val="multilevel"/>
    <w:tmpl w:val="1370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80415C"/>
    <w:multiLevelType w:val="multilevel"/>
    <w:tmpl w:val="54665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B35271"/>
    <w:multiLevelType w:val="multilevel"/>
    <w:tmpl w:val="1F3E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8A45C0"/>
    <w:multiLevelType w:val="multilevel"/>
    <w:tmpl w:val="4CCA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2C4235"/>
    <w:multiLevelType w:val="multilevel"/>
    <w:tmpl w:val="54E89B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2513C1"/>
    <w:multiLevelType w:val="multilevel"/>
    <w:tmpl w:val="1BCE253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3F3330"/>
    <w:multiLevelType w:val="multilevel"/>
    <w:tmpl w:val="DC9C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AB4D95"/>
    <w:multiLevelType w:val="multilevel"/>
    <w:tmpl w:val="3C1E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AA7FDF"/>
    <w:multiLevelType w:val="multilevel"/>
    <w:tmpl w:val="E6DC48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E156063"/>
    <w:multiLevelType w:val="multilevel"/>
    <w:tmpl w:val="12DE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0878B7"/>
    <w:multiLevelType w:val="multilevel"/>
    <w:tmpl w:val="95847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4670C2"/>
    <w:multiLevelType w:val="multilevel"/>
    <w:tmpl w:val="4660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004DB4"/>
    <w:multiLevelType w:val="multilevel"/>
    <w:tmpl w:val="7D6864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DA7545"/>
    <w:multiLevelType w:val="multilevel"/>
    <w:tmpl w:val="477E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A072D74"/>
    <w:multiLevelType w:val="multilevel"/>
    <w:tmpl w:val="F6C22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B2D3D57"/>
    <w:multiLevelType w:val="multilevel"/>
    <w:tmpl w:val="C398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C7019B3"/>
    <w:multiLevelType w:val="multilevel"/>
    <w:tmpl w:val="2BE6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CA8177E"/>
    <w:multiLevelType w:val="multilevel"/>
    <w:tmpl w:val="02C0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D8B19AF"/>
    <w:multiLevelType w:val="multilevel"/>
    <w:tmpl w:val="F730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1E45616"/>
    <w:multiLevelType w:val="multilevel"/>
    <w:tmpl w:val="C11E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3151357"/>
    <w:multiLevelType w:val="multilevel"/>
    <w:tmpl w:val="2728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37D198F"/>
    <w:multiLevelType w:val="multilevel"/>
    <w:tmpl w:val="4B68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2617A14"/>
    <w:multiLevelType w:val="multilevel"/>
    <w:tmpl w:val="69007E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C1028C"/>
    <w:multiLevelType w:val="multilevel"/>
    <w:tmpl w:val="E270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66574F9"/>
    <w:multiLevelType w:val="multilevel"/>
    <w:tmpl w:val="9FAA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70A44E5"/>
    <w:multiLevelType w:val="multilevel"/>
    <w:tmpl w:val="AEEA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AEF14DD"/>
    <w:multiLevelType w:val="multilevel"/>
    <w:tmpl w:val="20581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B0027EE"/>
    <w:multiLevelType w:val="multilevel"/>
    <w:tmpl w:val="23F4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B310233"/>
    <w:multiLevelType w:val="multilevel"/>
    <w:tmpl w:val="FE38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D10480E"/>
    <w:multiLevelType w:val="multilevel"/>
    <w:tmpl w:val="11AA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E656AF0"/>
    <w:multiLevelType w:val="multilevel"/>
    <w:tmpl w:val="798211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9D402D"/>
    <w:multiLevelType w:val="multilevel"/>
    <w:tmpl w:val="6170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F3C28CF"/>
    <w:multiLevelType w:val="multilevel"/>
    <w:tmpl w:val="A690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4BC2085"/>
    <w:multiLevelType w:val="multilevel"/>
    <w:tmpl w:val="6BFC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4FC2F5E"/>
    <w:multiLevelType w:val="multilevel"/>
    <w:tmpl w:val="B8A0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9F86A3C"/>
    <w:multiLevelType w:val="multilevel"/>
    <w:tmpl w:val="BFF8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C3832EE"/>
    <w:multiLevelType w:val="multilevel"/>
    <w:tmpl w:val="17F0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F8D1E15"/>
    <w:multiLevelType w:val="multilevel"/>
    <w:tmpl w:val="7BD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0D66D35"/>
    <w:multiLevelType w:val="multilevel"/>
    <w:tmpl w:val="8FE81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34C4D84"/>
    <w:multiLevelType w:val="multilevel"/>
    <w:tmpl w:val="F90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96B2798"/>
    <w:multiLevelType w:val="multilevel"/>
    <w:tmpl w:val="705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CA74660"/>
    <w:multiLevelType w:val="multilevel"/>
    <w:tmpl w:val="4812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CC129BD"/>
    <w:multiLevelType w:val="multilevel"/>
    <w:tmpl w:val="C5F001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DD628F7"/>
    <w:multiLevelType w:val="multilevel"/>
    <w:tmpl w:val="6B96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DE97D7B"/>
    <w:multiLevelType w:val="multilevel"/>
    <w:tmpl w:val="4FF6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F8C5AFA"/>
    <w:multiLevelType w:val="multilevel"/>
    <w:tmpl w:val="E12E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0B37798"/>
    <w:multiLevelType w:val="multilevel"/>
    <w:tmpl w:val="A0A6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10C4B23"/>
    <w:multiLevelType w:val="multilevel"/>
    <w:tmpl w:val="66A2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2F52830"/>
    <w:multiLevelType w:val="multilevel"/>
    <w:tmpl w:val="CBFA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45675D1"/>
    <w:multiLevelType w:val="multilevel"/>
    <w:tmpl w:val="6978B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7B67AA7"/>
    <w:multiLevelType w:val="multilevel"/>
    <w:tmpl w:val="6F6C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7D0593A"/>
    <w:multiLevelType w:val="multilevel"/>
    <w:tmpl w:val="A126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A3553F4"/>
    <w:multiLevelType w:val="multilevel"/>
    <w:tmpl w:val="19506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AF2261E"/>
    <w:multiLevelType w:val="multilevel"/>
    <w:tmpl w:val="1DDC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BF260C2"/>
    <w:multiLevelType w:val="multilevel"/>
    <w:tmpl w:val="772C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C9F6C0F"/>
    <w:multiLevelType w:val="multilevel"/>
    <w:tmpl w:val="964C4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0C75BA3"/>
    <w:multiLevelType w:val="multilevel"/>
    <w:tmpl w:val="9C1C7A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2050186"/>
    <w:multiLevelType w:val="multilevel"/>
    <w:tmpl w:val="63FA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EE03850"/>
    <w:multiLevelType w:val="multilevel"/>
    <w:tmpl w:val="0BECA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5"/>
  </w:num>
  <w:num w:numId="3">
    <w:abstractNumId w:val="51"/>
  </w:num>
  <w:num w:numId="4">
    <w:abstractNumId w:val="32"/>
  </w:num>
  <w:num w:numId="5">
    <w:abstractNumId w:val="52"/>
  </w:num>
  <w:num w:numId="6">
    <w:abstractNumId w:val="17"/>
  </w:num>
  <w:num w:numId="7">
    <w:abstractNumId w:val="1"/>
  </w:num>
  <w:num w:numId="8">
    <w:abstractNumId w:val="57"/>
  </w:num>
  <w:num w:numId="9">
    <w:abstractNumId w:val="38"/>
  </w:num>
  <w:num w:numId="10">
    <w:abstractNumId w:val="55"/>
  </w:num>
  <w:num w:numId="11">
    <w:abstractNumId w:val="22"/>
  </w:num>
  <w:num w:numId="12">
    <w:abstractNumId w:val="27"/>
  </w:num>
  <w:num w:numId="13">
    <w:abstractNumId w:val="23"/>
  </w:num>
  <w:num w:numId="14">
    <w:abstractNumId w:val="31"/>
  </w:num>
  <w:num w:numId="15">
    <w:abstractNumId w:val="46"/>
  </w:num>
  <w:num w:numId="16">
    <w:abstractNumId w:val="9"/>
  </w:num>
  <w:num w:numId="17">
    <w:abstractNumId w:val="45"/>
  </w:num>
  <w:num w:numId="18">
    <w:abstractNumId w:val="43"/>
  </w:num>
  <w:num w:numId="19">
    <w:abstractNumId w:val="39"/>
  </w:num>
  <w:num w:numId="20">
    <w:abstractNumId w:val="35"/>
  </w:num>
  <w:num w:numId="21">
    <w:abstractNumId w:val="18"/>
  </w:num>
  <w:num w:numId="22">
    <w:abstractNumId w:val="34"/>
  </w:num>
  <w:num w:numId="23">
    <w:abstractNumId w:val="33"/>
  </w:num>
  <w:num w:numId="24">
    <w:abstractNumId w:val="21"/>
  </w:num>
  <w:num w:numId="25">
    <w:abstractNumId w:val="7"/>
  </w:num>
  <w:num w:numId="26">
    <w:abstractNumId w:val="54"/>
  </w:num>
  <w:num w:numId="27">
    <w:abstractNumId w:val="50"/>
  </w:num>
  <w:num w:numId="28">
    <w:abstractNumId w:val="24"/>
  </w:num>
  <w:num w:numId="29">
    <w:abstractNumId w:val="10"/>
  </w:num>
  <w:num w:numId="30">
    <w:abstractNumId w:val="3"/>
  </w:num>
  <w:num w:numId="31">
    <w:abstractNumId w:val="47"/>
  </w:num>
  <w:num w:numId="32">
    <w:abstractNumId w:val="11"/>
  </w:num>
  <w:num w:numId="33">
    <w:abstractNumId w:val="20"/>
  </w:num>
  <w:num w:numId="34">
    <w:abstractNumId w:val="37"/>
  </w:num>
  <w:num w:numId="35">
    <w:abstractNumId w:val="6"/>
  </w:num>
  <w:num w:numId="36">
    <w:abstractNumId w:val="48"/>
  </w:num>
  <w:num w:numId="37">
    <w:abstractNumId w:val="29"/>
  </w:num>
  <w:num w:numId="38">
    <w:abstractNumId w:val="8"/>
  </w:num>
  <w:num w:numId="39">
    <w:abstractNumId w:val="25"/>
  </w:num>
  <w:num w:numId="40">
    <w:abstractNumId w:val="26"/>
  </w:num>
  <w:num w:numId="41">
    <w:abstractNumId w:val="58"/>
  </w:num>
  <w:num w:numId="42">
    <w:abstractNumId w:val="36"/>
  </w:num>
  <w:num w:numId="43">
    <w:abstractNumId w:val="42"/>
  </w:num>
  <w:num w:numId="44">
    <w:abstractNumId w:val="0"/>
  </w:num>
  <w:num w:numId="45">
    <w:abstractNumId w:val="4"/>
  </w:num>
  <w:num w:numId="46">
    <w:abstractNumId w:val="2"/>
  </w:num>
  <w:num w:numId="47">
    <w:abstractNumId w:val="41"/>
  </w:num>
  <w:num w:numId="48">
    <w:abstractNumId w:val="15"/>
  </w:num>
  <w:num w:numId="49">
    <w:abstractNumId w:val="30"/>
  </w:num>
  <w:num w:numId="50">
    <w:abstractNumId w:val="19"/>
  </w:num>
  <w:num w:numId="51">
    <w:abstractNumId w:val="12"/>
  </w:num>
  <w:num w:numId="52">
    <w:abstractNumId w:val="14"/>
  </w:num>
  <w:num w:numId="53">
    <w:abstractNumId w:val="56"/>
  </w:num>
  <w:num w:numId="54">
    <w:abstractNumId w:val="53"/>
  </w:num>
  <w:num w:numId="55">
    <w:abstractNumId w:val="40"/>
  </w:num>
  <w:num w:numId="56">
    <w:abstractNumId w:val="44"/>
  </w:num>
  <w:num w:numId="57">
    <w:abstractNumId w:val="13"/>
  </w:num>
  <w:num w:numId="58">
    <w:abstractNumId w:val="28"/>
  </w:num>
  <w:num w:numId="59">
    <w:abstractNumId w:val="1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160A"/>
    <w:rsid w:val="000B1477"/>
    <w:rsid w:val="000B160A"/>
    <w:rsid w:val="002534B2"/>
    <w:rsid w:val="00315208"/>
    <w:rsid w:val="0039649B"/>
    <w:rsid w:val="003B732E"/>
    <w:rsid w:val="0052007E"/>
    <w:rsid w:val="005A082E"/>
    <w:rsid w:val="006F6E27"/>
    <w:rsid w:val="009350C1"/>
    <w:rsid w:val="00BA1F8C"/>
    <w:rsid w:val="00E37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6E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6F6E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B130CB4FDAE1678FF2F0A93496EDA7D47ED94876242108AB4CD66C2F8BDCCC9214AE0178CEE241CD63D51wEa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bunki-lmr.ru/"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49</Pages>
  <Words>24454</Words>
  <Characters>139391</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Burdinskaya</cp:lastModifiedBy>
  <cp:revision>6</cp:revision>
  <dcterms:created xsi:type="dcterms:W3CDTF">2017-11-08T11:12:00Z</dcterms:created>
  <dcterms:modified xsi:type="dcterms:W3CDTF">2017-11-22T12:31:00Z</dcterms:modified>
</cp:coreProperties>
</file>