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5BA" w:rsidRPr="00160BD7" w:rsidRDefault="005625BA" w:rsidP="00801818">
      <w:pPr>
        <w:spacing w:after="0" w:line="240" w:lineRule="auto"/>
        <w:jc w:val="both"/>
        <w:rPr>
          <w:rFonts w:ascii="Times New Roman" w:hAnsi="Times New Roman" w:cs="Times New Roman"/>
          <w:b/>
          <w:bCs/>
          <w:color w:val="000000" w:themeColor="text1"/>
          <w:sz w:val="28"/>
          <w:szCs w:val="28"/>
          <w:shd w:val="clear" w:color="auto" w:fill="FFFFFF"/>
        </w:rPr>
      </w:pPr>
      <w:r w:rsidRPr="00160BD7">
        <w:rPr>
          <w:rFonts w:ascii="Times New Roman" w:hAnsi="Times New Roman" w:cs="Times New Roman"/>
          <w:b/>
          <w:bCs/>
          <w:color w:val="000000" w:themeColor="text1"/>
          <w:sz w:val="28"/>
          <w:szCs w:val="28"/>
          <w:shd w:val="clear" w:color="auto" w:fill="FFFFFF"/>
        </w:rPr>
        <w:t>Ленинград-Финляндская транспортная прокуратура разъясняет:</w:t>
      </w:r>
    </w:p>
    <w:p w:rsidR="001E2798" w:rsidRPr="00160BD7" w:rsidRDefault="00A2737E" w:rsidP="00801818">
      <w:pPr>
        <w:spacing w:after="0" w:line="240" w:lineRule="auto"/>
        <w:jc w:val="both"/>
        <w:rPr>
          <w:rFonts w:ascii="Times New Roman" w:hAnsi="Times New Roman" w:cs="Times New Roman"/>
          <w:b/>
          <w:bCs/>
          <w:color w:val="000000" w:themeColor="text1"/>
          <w:sz w:val="28"/>
          <w:szCs w:val="28"/>
          <w:shd w:val="clear" w:color="auto" w:fill="FFFFFC"/>
        </w:rPr>
      </w:pPr>
      <w:bookmarkStart w:id="0" w:name="_GoBack"/>
      <w:r>
        <w:rPr>
          <w:rFonts w:ascii="Times New Roman" w:hAnsi="Times New Roman" w:cs="Times New Roman"/>
          <w:b/>
          <w:bCs/>
          <w:color w:val="000000" w:themeColor="text1"/>
          <w:sz w:val="28"/>
          <w:szCs w:val="28"/>
          <w:shd w:val="clear" w:color="auto" w:fill="FFFFFC"/>
        </w:rPr>
        <w:t>Об</w:t>
      </w:r>
      <w:bookmarkEnd w:id="0"/>
      <w:r>
        <w:rPr>
          <w:rFonts w:ascii="Times New Roman" w:hAnsi="Times New Roman" w:cs="Times New Roman"/>
          <w:b/>
          <w:bCs/>
          <w:color w:val="000000" w:themeColor="text1"/>
          <w:sz w:val="28"/>
          <w:szCs w:val="28"/>
          <w:shd w:val="clear" w:color="auto" w:fill="FFFFFC"/>
        </w:rPr>
        <w:t xml:space="preserve"> </w:t>
      </w:r>
      <w:r w:rsidR="00C61105">
        <w:rPr>
          <w:rFonts w:ascii="Times New Roman" w:hAnsi="Times New Roman" w:cs="Times New Roman"/>
          <w:b/>
          <w:bCs/>
          <w:color w:val="000000" w:themeColor="text1"/>
          <w:sz w:val="28"/>
          <w:szCs w:val="28"/>
          <w:shd w:val="clear" w:color="auto" w:fill="FFFFFC"/>
        </w:rPr>
        <w:t>уголовной ответственности за управление автомобилем, трамваем либо другим механическим транспортным средством лицом, лишённым права управления транспортными средствами и подвергнутым ранее административному наказанию или имеющим судимость за деяния, связанные с управлением транспортным средством при отсутствии соответствующего права</w:t>
      </w:r>
      <w:r>
        <w:rPr>
          <w:rFonts w:ascii="Times New Roman" w:hAnsi="Times New Roman" w:cs="Times New Roman"/>
          <w:b/>
          <w:bCs/>
          <w:color w:val="000000" w:themeColor="text1"/>
          <w:sz w:val="28"/>
          <w:szCs w:val="28"/>
          <w:shd w:val="clear" w:color="auto" w:fill="FFFFFC"/>
        </w:rPr>
        <w:t>.</w:t>
      </w:r>
    </w:p>
    <w:p w:rsidR="00C61105" w:rsidRPr="00C61105" w:rsidRDefault="00C61105" w:rsidP="00C61105">
      <w:pPr>
        <w:shd w:val="clear" w:color="auto" w:fill="FFFFFF"/>
        <w:spacing w:after="0" w:line="240" w:lineRule="auto"/>
        <w:ind w:firstLine="709"/>
        <w:jc w:val="both"/>
        <w:rPr>
          <w:rFonts w:ascii="Times New Roman" w:eastAsia="Times New Roman" w:hAnsi="Times New Roman" w:cs="Times New Roman"/>
          <w:color w:val="333333"/>
          <w:sz w:val="26"/>
          <w:szCs w:val="24"/>
          <w:lang w:eastAsia="ru-RU"/>
        </w:rPr>
      </w:pPr>
      <w:r w:rsidRPr="00C61105">
        <w:rPr>
          <w:rFonts w:ascii="Times New Roman" w:eastAsia="Times New Roman" w:hAnsi="Times New Roman" w:cs="Times New Roman"/>
          <w:color w:val="000000"/>
          <w:sz w:val="28"/>
          <w:szCs w:val="27"/>
          <w:shd w:val="clear" w:color="auto" w:fill="FFFFFF"/>
          <w:lang w:eastAsia="ru-RU"/>
        </w:rPr>
        <w:t>Федеральным законом от 14.07.2022 № 258-ФЗ</w:t>
      </w:r>
      <w:r>
        <w:rPr>
          <w:rFonts w:ascii="Times New Roman" w:eastAsia="Times New Roman" w:hAnsi="Times New Roman" w:cs="Times New Roman"/>
          <w:color w:val="000000"/>
          <w:sz w:val="28"/>
          <w:szCs w:val="27"/>
          <w:shd w:val="clear" w:color="auto" w:fill="FFFFFF"/>
          <w:lang w:eastAsia="ru-RU"/>
        </w:rPr>
        <w:t>, вступившим в силу 25.07.2022 года,</w:t>
      </w:r>
      <w:r w:rsidRPr="00C61105">
        <w:rPr>
          <w:rFonts w:ascii="Times New Roman" w:eastAsia="Times New Roman" w:hAnsi="Times New Roman" w:cs="Times New Roman"/>
          <w:color w:val="000000"/>
          <w:sz w:val="28"/>
          <w:szCs w:val="27"/>
          <w:shd w:val="clear" w:color="auto" w:fill="FFFFFF"/>
          <w:lang w:eastAsia="ru-RU"/>
        </w:rPr>
        <w:t xml:space="preserve"> внесены изменения в Уголовный кодекс Российской Федерации и Уголовно-процессуальный кодекс Российской Федерации.</w:t>
      </w:r>
      <w:r>
        <w:rPr>
          <w:rFonts w:ascii="Times New Roman" w:eastAsia="Times New Roman" w:hAnsi="Times New Roman" w:cs="Times New Roman"/>
          <w:color w:val="333333"/>
          <w:sz w:val="26"/>
          <w:szCs w:val="24"/>
          <w:lang w:eastAsia="ru-RU"/>
        </w:rPr>
        <w:t xml:space="preserve"> </w:t>
      </w:r>
      <w:r w:rsidRPr="00C61105">
        <w:rPr>
          <w:rFonts w:ascii="Times New Roman" w:eastAsia="Times New Roman" w:hAnsi="Times New Roman" w:cs="Times New Roman"/>
          <w:bCs/>
          <w:color w:val="000000"/>
          <w:sz w:val="28"/>
          <w:szCs w:val="27"/>
          <w:shd w:val="clear" w:color="auto" w:fill="FFFFFF"/>
          <w:lang w:eastAsia="ru-RU"/>
        </w:rPr>
        <w:t>Уголовный кодекс РФ</w:t>
      </w:r>
      <w:r w:rsidRPr="00C61105">
        <w:rPr>
          <w:rFonts w:ascii="Times New Roman" w:eastAsia="Times New Roman" w:hAnsi="Times New Roman" w:cs="Times New Roman"/>
          <w:color w:val="000000"/>
          <w:sz w:val="28"/>
          <w:szCs w:val="27"/>
          <w:shd w:val="clear" w:color="auto" w:fill="FFFFFF"/>
          <w:lang w:eastAsia="ru-RU"/>
        </w:rPr>
        <w:t> дополнен статьей 264.3, устанавливающей уголовную ответственность за управление </w:t>
      </w:r>
      <w:r w:rsidRPr="00C61105">
        <w:rPr>
          <w:rFonts w:ascii="Times New Roman" w:eastAsia="Times New Roman" w:hAnsi="Times New Roman" w:cs="Times New Roman"/>
          <w:color w:val="333333"/>
          <w:sz w:val="28"/>
          <w:szCs w:val="27"/>
          <w:shd w:val="clear" w:color="auto" w:fill="FFFFFF"/>
          <w:lang w:eastAsia="ru-RU"/>
        </w:rPr>
        <w:t>автомобилем, трамваем либо другим механическим транспортным средством </w:t>
      </w:r>
      <w:r w:rsidRPr="00C61105">
        <w:rPr>
          <w:rFonts w:ascii="Times New Roman" w:eastAsia="Times New Roman" w:hAnsi="Times New Roman" w:cs="Times New Roman"/>
          <w:color w:val="000000"/>
          <w:sz w:val="28"/>
          <w:szCs w:val="27"/>
          <w:shd w:val="clear" w:color="auto" w:fill="FFFFFF"/>
          <w:lang w:eastAsia="ru-RU"/>
        </w:rPr>
        <w:t>лицом, лишенным права управления транспортными средствами и подвергнутым ранее административному наказанию или имеющим судимость за деяния, связанные с управлением транспортным средством при отсутствии соответствующего права.</w:t>
      </w:r>
    </w:p>
    <w:p w:rsidR="00C61105" w:rsidRPr="00C61105" w:rsidRDefault="00C61105" w:rsidP="00C61105">
      <w:pPr>
        <w:shd w:val="clear" w:color="auto" w:fill="FFFFFF"/>
        <w:spacing w:after="0" w:line="240" w:lineRule="auto"/>
        <w:ind w:firstLine="709"/>
        <w:jc w:val="both"/>
        <w:rPr>
          <w:rFonts w:ascii="Times New Roman" w:eastAsia="Times New Roman" w:hAnsi="Times New Roman" w:cs="Times New Roman"/>
          <w:color w:val="333333"/>
          <w:sz w:val="26"/>
          <w:szCs w:val="24"/>
          <w:lang w:eastAsia="ru-RU"/>
        </w:rPr>
      </w:pPr>
      <w:r w:rsidRPr="00C61105">
        <w:rPr>
          <w:rFonts w:ascii="Times New Roman" w:eastAsia="Times New Roman" w:hAnsi="Times New Roman" w:cs="Times New Roman"/>
          <w:bCs/>
          <w:color w:val="000000"/>
          <w:sz w:val="28"/>
          <w:szCs w:val="27"/>
          <w:lang w:eastAsia="ru-RU"/>
        </w:rPr>
        <w:t>Также части вторая, четвертая и шестая статьи 264 УК РФ (н</w:t>
      </w:r>
      <w:r w:rsidRPr="00C61105">
        <w:rPr>
          <w:rFonts w:ascii="Times New Roman" w:eastAsia="Times New Roman" w:hAnsi="Times New Roman" w:cs="Times New Roman"/>
          <w:bCs/>
          <w:color w:val="333333"/>
          <w:sz w:val="28"/>
          <w:szCs w:val="27"/>
          <w:lang w:eastAsia="ru-RU"/>
        </w:rPr>
        <w:t>арушение правил дорожного движения и эксплуатации транспортных средств</w:t>
      </w:r>
      <w:r w:rsidRPr="00C61105">
        <w:rPr>
          <w:rFonts w:ascii="Times New Roman" w:eastAsia="Times New Roman" w:hAnsi="Times New Roman" w:cs="Times New Roman"/>
          <w:color w:val="333333"/>
          <w:sz w:val="28"/>
          <w:szCs w:val="27"/>
          <w:lang w:eastAsia="ru-RU"/>
        </w:rPr>
        <w:t>)</w:t>
      </w:r>
      <w:r w:rsidRPr="00C61105">
        <w:rPr>
          <w:rFonts w:ascii="Times New Roman" w:eastAsia="Times New Roman" w:hAnsi="Times New Roman" w:cs="Times New Roman"/>
          <w:bCs/>
          <w:color w:val="333333"/>
          <w:sz w:val="28"/>
          <w:szCs w:val="27"/>
          <w:lang w:eastAsia="ru-RU"/>
        </w:rPr>
        <w:t> </w:t>
      </w:r>
      <w:r w:rsidRPr="00C61105">
        <w:rPr>
          <w:rFonts w:ascii="Times New Roman" w:eastAsia="Times New Roman" w:hAnsi="Times New Roman" w:cs="Times New Roman"/>
          <w:color w:val="000000"/>
          <w:sz w:val="28"/>
          <w:szCs w:val="27"/>
          <w:lang w:eastAsia="ru-RU"/>
        </w:rPr>
        <w:t>дополнены новым квалифицирующим признаком, устанавливающим повышенные меры ответственности за нарушение правил дорожного движения или эксплуатации транспортных средств, повлекшее по неосторожности причинение тяжкого вреда здоровью человека или смерть, если оно совершено лицом, не имеющим или лишенным права управления транспортными средствами.</w:t>
      </w:r>
      <w:r>
        <w:rPr>
          <w:rFonts w:ascii="Times New Roman" w:eastAsia="Times New Roman" w:hAnsi="Times New Roman" w:cs="Times New Roman"/>
          <w:color w:val="333333"/>
          <w:sz w:val="26"/>
          <w:szCs w:val="24"/>
          <w:lang w:eastAsia="ru-RU"/>
        </w:rPr>
        <w:t xml:space="preserve"> </w:t>
      </w:r>
      <w:r w:rsidRPr="00C61105">
        <w:rPr>
          <w:rFonts w:ascii="Times New Roman" w:eastAsia="Times New Roman" w:hAnsi="Times New Roman" w:cs="Times New Roman"/>
          <w:color w:val="000000"/>
          <w:sz w:val="28"/>
          <w:szCs w:val="27"/>
          <w:lang w:eastAsia="ru-RU"/>
        </w:rPr>
        <w:t>Кроме того, </w:t>
      </w:r>
      <w:r w:rsidRPr="00C61105">
        <w:rPr>
          <w:rFonts w:ascii="Times New Roman" w:eastAsia="Times New Roman" w:hAnsi="Times New Roman" w:cs="Times New Roman"/>
          <w:bCs/>
          <w:color w:val="000000"/>
          <w:sz w:val="28"/>
          <w:szCs w:val="27"/>
          <w:lang w:eastAsia="ru-RU"/>
        </w:rPr>
        <w:t>часть первая статьи 104.1 УК РФ (к</w:t>
      </w:r>
      <w:r w:rsidRPr="00C61105">
        <w:rPr>
          <w:rFonts w:ascii="Times New Roman" w:eastAsia="Times New Roman" w:hAnsi="Times New Roman" w:cs="Times New Roman"/>
          <w:bCs/>
          <w:color w:val="333333"/>
          <w:sz w:val="28"/>
          <w:szCs w:val="27"/>
          <w:lang w:eastAsia="ru-RU"/>
        </w:rPr>
        <w:t>онфискация имущества)</w:t>
      </w:r>
      <w:r w:rsidRPr="00C61105">
        <w:rPr>
          <w:rFonts w:ascii="Times New Roman" w:eastAsia="Times New Roman" w:hAnsi="Times New Roman" w:cs="Times New Roman"/>
          <w:color w:val="000000"/>
          <w:sz w:val="28"/>
          <w:szCs w:val="27"/>
          <w:lang w:eastAsia="ru-RU"/>
        </w:rPr>
        <w:t> дополнена пунктом «д», предусматривающим конфискацию транспортного средства, принадлежащего обвиняемому и использованного им при совершении преступления, предусмотренного статьей 264.1 или 264.2 либо статьей 264.3 УК РФ.</w:t>
      </w:r>
    </w:p>
    <w:p w:rsidR="00C61105" w:rsidRPr="00C61105" w:rsidRDefault="00C61105" w:rsidP="00C61105">
      <w:pPr>
        <w:shd w:val="clear" w:color="auto" w:fill="FFFFFF"/>
        <w:spacing w:after="0" w:line="240" w:lineRule="auto"/>
        <w:ind w:firstLine="709"/>
        <w:jc w:val="both"/>
        <w:rPr>
          <w:rFonts w:ascii="Times New Roman" w:eastAsia="Times New Roman" w:hAnsi="Times New Roman" w:cs="Times New Roman"/>
          <w:color w:val="333333"/>
          <w:sz w:val="26"/>
          <w:szCs w:val="24"/>
          <w:lang w:eastAsia="ru-RU"/>
        </w:rPr>
      </w:pPr>
      <w:r w:rsidRPr="00C61105">
        <w:rPr>
          <w:rFonts w:ascii="Times New Roman" w:eastAsia="Times New Roman" w:hAnsi="Times New Roman" w:cs="Times New Roman"/>
          <w:bCs/>
          <w:color w:val="000000"/>
          <w:sz w:val="28"/>
          <w:szCs w:val="27"/>
          <w:shd w:val="clear" w:color="auto" w:fill="FFFFFF"/>
          <w:lang w:eastAsia="ru-RU"/>
        </w:rPr>
        <w:t>Также внесены изменения в Уголовно-процессуальный кодекс Российской Федерации (ч. 1 ст.31, п.1 ч.3 ст.150)</w:t>
      </w:r>
      <w:r w:rsidRPr="00C61105">
        <w:rPr>
          <w:rFonts w:ascii="Times New Roman" w:eastAsia="Times New Roman" w:hAnsi="Times New Roman" w:cs="Times New Roman"/>
          <w:color w:val="000000"/>
          <w:sz w:val="28"/>
          <w:szCs w:val="27"/>
          <w:shd w:val="clear" w:color="auto" w:fill="FFFFFF"/>
          <w:lang w:eastAsia="ru-RU"/>
        </w:rPr>
        <w:t>:</w:t>
      </w:r>
    </w:p>
    <w:p w:rsidR="00C61105" w:rsidRPr="00C61105" w:rsidRDefault="00C61105" w:rsidP="00C61105">
      <w:pPr>
        <w:shd w:val="clear" w:color="auto" w:fill="FFFFFF"/>
        <w:spacing w:after="0" w:line="240" w:lineRule="auto"/>
        <w:ind w:firstLine="709"/>
        <w:jc w:val="both"/>
        <w:rPr>
          <w:rFonts w:ascii="Times New Roman" w:eastAsia="Times New Roman" w:hAnsi="Times New Roman" w:cs="Times New Roman"/>
          <w:color w:val="333333"/>
          <w:sz w:val="26"/>
          <w:szCs w:val="24"/>
          <w:lang w:eastAsia="ru-RU"/>
        </w:rPr>
      </w:pPr>
      <w:r w:rsidRPr="00C61105">
        <w:rPr>
          <w:rFonts w:ascii="Times New Roman" w:eastAsia="Times New Roman" w:hAnsi="Times New Roman" w:cs="Times New Roman"/>
          <w:color w:val="000000"/>
          <w:sz w:val="28"/>
          <w:szCs w:val="27"/>
          <w:lang w:eastAsia="ru-RU"/>
        </w:rPr>
        <w:t>- </w:t>
      </w:r>
      <w:r w:rsidRPr="00C61105">
        <w:rPr>
          <w:rFonts w:ascii="Times New Roman" w:eastAsia="Times New Roman" w:hAnsi="Times New Roman" w:cs="Times New Roman"/>
          <w:color w:val="333333"/>
          <w:sz w:val="28"/>
          <w:szCs w:val="27"/>
          <w:lang w:eastAsia="ru-RU"/>
        </w:rPr>
        <w:t>предварительное расследование по </w:t>
      </w:r>
      <w:r w:rsidRPr="00C61105">
        <w:rPr>
          <w:rFonts w:ascii="Times New Roman" w:eastAsia="Times New Roman" w:hAnsi="Times New Roman" w:cs="Times New Roman"/>
          <w:color w:val="000000"/>
          <w:sz w:val="28"/>
          <w:szCs w:val="27"/>
          <w:lang w:eastAsia="ru-RU"/>
        </w:rPr>
        <w:t>уголовным делам о преступлениях, предусмотренных статьей 264.3 УК РФ, </w:t>
      </w:r>
      <w:r w:rsidRPr="00C61105">
        <w:rPr>
          <w:rFonts w:ascii="Times New Roman" w:eastAsia="Times New Roman" w:hAnsi="Times New Roman" w:cs="Times New Roman"/>
          <w:color w:val="333333"/>
          <w:sz w:val="28"/>
          <w:szCs w:val="27"/>
          <w:lang w:eastAsia="ru-RU"/>
        </w:rPr>
        <w:t>производится в форме дознания;</w:t>
      </w:r>
    </w:p>
    <w:p w:rsidR="005A2637" w:rsidRPr="00C61105" w:rsidRDefault="00C61105" w:rsidP="00C61105">
      <w:pPr>
        <w:shd w:val="clear" w:color="auto" w:fill="FFFFFF"/>
        <w:spacing w:after="0" w:line="240" w:lineRule="auto"/>
        <w:ind w:firstLine="709"/>
        <w:jc w:val="both"/>
        <w:rPr>
          <w:rFonts w:ascii="Times New Roman" w:eastAsia="Times New Roman" w:hAnsi="Times New Roman" w:cs="Times New Roman"/>
          <w:color w:val="333333"/>
          <w:sz w:val="26"/>
          <w:szCs w:val="24"/>
          <w:lang w:eastAsia="ru-RU"/>
        </w:rPr>
      </w:pPr>
      <w:r w:rsidRPr="00C61105">
        <w:rPr>
          <w:rFonts w:ascii="Times New Roman" w:eastAsia="Times New Roman" w:hAnsi="Times New Roman" w:cs="Times New Roman"/>
          <w:color w:val="333333"/>
          <w:sz w:val="28"/>
          <w:szCs w:val="27"/>
          <w:lang w:eastAsia="ru-RU"/>
        </w:rPr>
        <w:t>- уголовные дела данной категории рассматривают мировые судьи.</w:t>
      </w:r>
    </w:p>
    <w:sectPr w:rsidR="005A2637" w:rsidRPr="00C61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BA"/>
    <w:rsid w:val="00012D6A"/>
    <w:rsid w:val="000F07E8"/>
    <w:rsid w:val="00100CD5"/>
    <w:rsid w:val="00130EBE"/>
    <w:rsid w:val="00160BD7"/>
    <w:rsid w:val="001B21B2"/>
    <w:rsid w:val="003302D0"/>
    <w:rsid w:val="00411F35"/>
    <w:rsid w:val="00420A8A"/>
    <w:rsid w:val="004D30A7"/>
    <w:rsid w:val="004E684F"/>
    <w:rsid w:val="00510E73"/>
    <w:rsid w:val="0055790F"/>
    <w:rsid w:val="005625BA"/>
    <w:rsid w:val="005A2637"/>
    <w:rsid w:val="007244AB"/>
    <w:rsid w:val="007C411C"/>
    <w:rsid w:val="00801818"/>
    <w:rsid w:val="009067ED"/>
    <w:rsid w:val="0090772C"/>
    <w:rsid w:val="009B1721"/>
    <w:rsid w:val="00A2737E"/>
    <w:rsid w:val="00C076C4"/>
    <w:rsid w:val="00C44EA0"/>
    <w:rsid w:val="00C60499"/>
    <w:rsid w:val="00C61105"/>
    <w:rsid w:val="00CA0908"/>
    <w:rsid w:val="00CB5405"/>
    <w:rsid w:val="00D35E77"/>
    <w:rsid w:val="00E03011"/>
    <w:rsid w:val="00ED728F"/>
    <w:rsid w:val="00EE1697"/>
    <w:rsid w:val="00FA748E"/>
    <w:rsid w:val="00FC1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482B0-8B16-466E-A53D-738CD74E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5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0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11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364407">
      <w:bodyDiv w:val="1"/>
      <w:marLeft w:val="0"/>
      <w:marRight w:val="0"/>
      <w:marTop w:val="0"/>
      <w:marBottom w:val="0"/>
      <w:divBdr>
        <w:top w:val="none" w:sz="0" w:space="0" w:color="auto"/>
        <w:left w:val="none" w:sz="0" w:space="0" w:color="auto"/>
        <w:bottom w:val="none" w:sz="0" w:space="0" w:color="auto"/>
        <w:right w:val="none" w:sz="0" w:space="0" w:color="auto"/>
      </w:divBdr>
    </w:div>
    <w:div w:id="197093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Гришин Юрий Сергеевич</dc:creator>
  <cp:keywords/>
  <dc:description/>
  <cp:lastModifiedBy>Vietnam Flashback</cp:lastModifiedBy>
  <cp:revision>2</cp:revision>
  <dcterms:created xsi:type="dcterms:W3CDTF">2022-09-10T14:38:00Z</dcterms:created>
  <dcterms:modified xsi:type="dcterms:W3CDTF">2022-09-10T14:38:00Z</dcterms:modified>
</cp:coreProperties>
</file>