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C7" w:rsidRPr="009F49CE" w:rsidRDefault="009F49CE" w:rsidP="009F49CE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 w:rsidRPr="009F49CE">
        <w:rPr>
          <w:b/>
          <w:bCs/>
          <w:sz w:val="28"/>
          <w:szCs w:val="28"/>
          <w:u w:val="single"/>
          <w:shd w:val="clear" w:color="auto" w:fill="FFFFFF"/>
        </w:rPr>
        <w:t xml:space="preserve">Особый противопожарный режим </w:t>
      </w:r>
      <w:r w:rsidR="00FC5F25" w:rsidRPr="009F49CE">
        <w:rPr>
          <w:b/>
          <w:bCs/>
          <w:sz w:val="28"/>
          <w:szCs w:val="28"/>
          <w:u w:val="single"/>
          <w:shd w:val="clear" w:color="auto" w:fill="FFFFFF"/>
        </w:rPr>
        <w:t>в лесах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9F49CE">
        <w:rPr>
          <w:b/>
          <w:i/>
          <w:sz w:val="28"/>
          <w:szCs w:val="28"/>
          <w:shd w:val="clear" w:color="auto" w:fill="FFFFFF"/>
        </w:rPr>
        <w:t>С 19 июня в Ленинградской области действует специальный противопожарный режим.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F49CE">
        <w:rPr>
          <w:sz w:val="28"/>
          <w:szCs w:val="28"/>
          <w:shd w:val="clear" w:color="auto" w:fill="FFFFFF"/>
        </w:rPr>
        <w:t>Такой режим подразумевает не только принятие комплекса профилактических мер со стороны уполномоченных органов государственной власти и местного самоуправления, направленных на локализацию пожаров и недопущение их распространения на жилой сектор, но накладывает и определенные ограничения на граждан.</w:t>
      </w:r>
    </w:p>
    <w:p w:rsid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9F49CE">
        <w:rPr>
          <w:b/>
          <w:i/>
          <w:sz w:val="28"/>
          <w:szCs w:val="28"/>
        </w:rPr>
        <w:t xml:space="preserve">В соответствии со ст. 30 </w:t>
      </w:r>
      <w:r w:rsidRPr="009F49CE">
        <w:rPr>
          <w:b/>
          <w:i/>
          <w:sz w:val="28"/>
          <w:szCs w:val="28"/>
          <w:shd w:val="clear" w:color="auto" w:fill="FFFFFF"/>
        </w:rPr>
        <w:t>Федерального закона «О пожарной безопасности» от 21.12.1994 № 69: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9F49CE">
        <w:rPr>
          <w:sz w:val="28"/>
          <w:szCs w:val="28"/>
          <w:shd w:val="clear" w:color="auto" w:fill="FFFFFF"/>
        </w:rPr>
        <w:t>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</w:t>
      </w:r>
      <w:proofErr w:type="gramEnd"/>
      <w:r w:rsidRPr="009F49CE">
        <w:rPr>
          <w:sz w:val="28"/>
          <w:szCs w:val="28"/>
          <w:shd w:val="clear" w:color="auto" w:fill="FFFFFF"/>
        </w:rPr>
        <w:t xml:space="preserve">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F49CE">
        <w:rPr>
          <w:sz w:val="28"/>
          <w:szCs w:val="28"/>
          <w:shd w:val="clear" w:color="auto" w:fill="FFFFFF"/>
        </w:rPr>
        <w:t xml:space="preserve">Во время действия особого противопожарного режима категорически запрещено выжигание сухой травы, мусора и проведение пожароопасных работ в границах сельских и городских поселений, городских округов, садоводческих и огороднических некоммерческих товариществ, на предприятиях, на землях всех категорий – за исключением работ, проводимых специализированными организациями в целях предупреждения лесных пожаров. 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9F49CE">
        <w:rPr>
          <w:sz w:val="28"/>
          <w:szCs w:val="28"/>
          <w:shd w:val="clear" w:color="auto" w:fill="FFFFFF"/>
        </w:rPr>
        <w:t>Также запрещено разведение огня, в том числе в мангалах и металлических бочках, на землях всех категорий.</w:t>
      </w:r>
    </w:p>
    <w:p w:rsid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</w:t>
      </w:r>
      <w:r w:rsidRPr="009F49CE">
        <w:rPr>
          <w:sz w:val="28"/>
          <w:szCs w:val="28"/>
          <w:shd w:val="clear" w:color="auto" w:fill="FFFFFF"/>
        </w:rPr>
        <w:t xml:space="preserve">арушение требований правил пожарной безопасности в лесу и на участках, непосредственно примыкающих к лесам, преследуется по закону – ст. 8.32 </w:t>
      </w:r>
      <w:proofErr w:type="spellStart"/>
      <w:r w:rsidRPr="009F49CE">
        <w:rPr>
          <w:sz w:val="28"/>
          <w:szCs w:val="28"/>
          <w:shd w:val="clear" w:color="auto" w:fill="FFFFFF"/>
        </w:rPr>
        <w:t>КоАП</w:t>
      </w:r>
      <w:proofErr w:type="spellEnd"/>
      <w:r w:rsidRPr="009F49CE">
        <w:rPr>
          <w:sz w:val="28"/>
          <w:szCs w:val="28"/>
          <w:shd w:val="clear" w:color="auto" w:fill="FFFFFF"/>
        </w:rPr>
        <w:t xml:space="preserve"> РФ (Нарушение правил пожарной безопасности в лесах). </w:t>
      </w: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  <w:r w:rsidRPr="009F49CE">
        <w:rPr>
          <w:sz w:val="28"/>
          <w:szCs w:val="28"/>
          <w:shd w:val="clear" w:color="auto" w:fill="FFFFFF"/>
        </w:rPr>
        <w:t>Нарушение правил пожарной безопасности в лесах влечет наложение административного штрафа на граждан в размере от 15 000 до 30 000 рублей; на должностных лиц – от 30 000 до 50 000 рублей; на юридических лиц – от 100 000 до 400 000 рублей.</w:t>
      </w:r>
    </w:p>
    <w:p w:rsidR="009F49CE" w:rsidRPr="009F49CE" w:rsidRDefault="009F49CE" w:rsidP="009F49CE">
      <w:pPr>
        <w:shd w:val="clear" w:color="auto" w:fill="FFFFFF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9F49CE">
        <w:rPr>
          <w:rFonts w:eastAsia="Times New Roman"/>
          <w:sz w:val="28"/>
          <w:szCs w:val="28"/>
        </w:rPr>
        <w:t xml:space="preserve"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влечет наложение </w:t>
      </w:r>
      <w:r w:rsidRPr="009F49CE">
        <w:rPr>
          <w:rFonts w:eastAsia="Times New Roman"/>
          <w:sz w:val="28"/>
          <w:szCs w:val="28"/>
        </w:rPr>
        <w:lastRenderedPageBreak/>
        <w:t>административного штрафа на граждан в размере от 40 000 до 50 000 рублей; на должностных лиц - от 60 000 до 90 000 рублей; на юридических лиц - от 600 000 до 1 000 000 рублей.</w:t>
      </w:r>
      <w:proofErr w:type="gramEnd"/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9F49CE" w:rsidRPr="009F49CE" w:rsidRDefault="009F49CE" w:rsidP="009F49CE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8"/>
          <w:szCs w:val="28"/>
        </w:rPr>
      </w:pPr>
    </w:p>
    <w:p w:rsidR="00FC5F25" w:rsidRPr="009F49CE" w:rsidRDefault="00FC5F25" w:rsidP="009F49CE">
      <w:pPr>
        <w:jc w:val="both"/>
        <w:rPr>
          <w:sz w:val="28"/>
          <w:szCs w:val="28"/>
        </w:rPr>
      </w:pPr>
    </w:p>
    <w:sectPr w:rsidR="00FC5F25" w:rsidRPr="009F49CE" w:rsidSect="0011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25"/>
    <w:rsid w:val="00081CE3"/>
    <w:rsid w:val="001155C7"/>
    <w:rsid w:val="001E2A15"/>
    <w:rsid w:val="004E26D7"/>
    <w:rsid w:val="006F2886"/>
    <w:rsid w:val="00714042"/>
    <w:rsid w:val="008B2252"/>
    <w:rsid w:val="009F49CE"/>
    <w:rsid w:val="00A07545"/>
    <w:rsid w:val="00B1343C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qFormat/>
    <w:rsid w:val="008B2252"/>
    <w:rPr>
      <w:b/>
      <w:bCs/>
    </w:rPr>
  </w:style>
  <w:style w:type="paragraph" w:styleId="a4">
    <w:name w:val="No Spacing"/>
    <w:uiPriority w:val="1"/>
    <w:qFormat/>
    <w:rsid w:val="008B22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2252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FC5F25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9F49CE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9F4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23780</TotalTime>
  <Pages>2</Pages>
  <Words>300</Words>
  <Characters>2337</Characters>
  <Application>Microsoft Office Word</Application>
  <DocSecurity>0</DocSecurity>
  <Lines>75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2024-05-27T12:12:00Z</dcterms:created>
  <dcterms:modified xsi:type="dcterms:W3CDTF">2024-06-24T06:26:00Z</dcterms:modified>
</cp:coreProperties>
</file>