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C3" w:rsidRDefault="006F5EC3" w:rsidP="006F5EC3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6F5EC3" w:rsidRDefault="006F5EC3" w:rsidP="006F5EC3">
      <w:pPr>
        <w:jc w:val="center"/>
        <w:rPr>
          <w:b/>
        </w:rPr>
      </w:pPr>
      <w:r>
        <w:rPr>
          <w:b/>
        </w:rPr>
        <w:t>ГОРБУНКОВСКОЕ СЕЛЬСКОЕ ПОСЕЛЕНИЕ МУНИЦИПАЛЬНОГО</w:t>
      </w:r>
    </w:p>
    <w:p w:rsidR="006F5EC3" w:rsidRDefault="006F5EC3" w:rsidP="006F5EC3">
      <w:pPr>
        <w:jc w:val="center"/>
        <w:rPr>
          <w:b/>
        </w:rPr>
      </w:pPr>
      <w:r>
        <w:rPr>
          <w:b/>
        </w:rPr>
        <w:t>ОБРАЗОВАНИЯ ЛОМОНОСОВСКИЙ МУНИЦИПАЛЬНЫЙ РАЙОН</w:t>
      </w:r>
    </w:p>
    <w:p w:rsidR="006F5EC3" w:rsidRDefault="006F5EC3" w:rsidP="006F5EC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F5EC3" w:rsidRDefault="006F5EC3" w:rsidP="006F5EC3">
      <w:pPr>
        <w:jc w:val="center"/>
        <w:rPr>
          <w:b/>
        </w:rPr>
      </w:pPr>
    </w:p>
    <w:p w:rsidR="006F5EC3" w:rsidRDefault="006F5EC3" w:rsidP="006F5EC3">
      <w:pPr>
        <w:jc w:val="center"/>
        <w:rPr>
          <w:b/>
          <w:sz w:val="28"/>
          <w:szCs w:val="28"/>
        </w:rPr>
      </w:pPr>
    </w:p>
    <w:p w:rsidR="004243DC" w:rsidRDefault="004243DC" w:rsidP="006F5EC3">
      <w:pPr>
        <w:jc w:val="center"/>
        <w:rPr>
          <w:b/>
          <w:sz w:val="28"/>
          <w:szCs w:val="28"/>
        </w:rPr>
      </w:pPr>
    </w:p>
    <w:p w:rsidR="006F5EC3" w:rsidRDefault="006F5EC3" w:rsidP="006F5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F5EC3" w:rsidRDefault="006F5EC3" w:rsidP="006F5EC3">
      <w:pPr>
        <w:jc w:val="center"/>
        <w:rPr>
          <w:b/>
          <w:sz w:val="28"/>
          <w:szCs w:val="28"/>
        </w:rPr>
      </w:pPr>
    </w:p>
    <w:p w:rsidR="006F5EC3" w:rsidRDefault="006F5EC3" w:rsidP="006F5EC3">
      <w:pPr>
        <w:jc w:val="center"/>
        <w:rPr>
          <w:b/>
          <w:sz w:val="28"/>
          <w:szCs w:val="28"/>
        </w:rPr>
      </w:pPr>
    </w:p>
    <w:p w:rsidR="006F5EC3" w:rsidRPr="00680AAD" w:rsidRDefault="006F5EC3" w:rsidP="006F5EC3">
      <w:r>
        <w:t>от</w:t>
      </w:r>
      <w:r w:rsidR="00BE6C3D">
        <w:t xml:space="preserve"> </w:t>
      </w:r>
      <w:r w:rsidR="002D4887">
        <w:t>_</w:t>
      </w:r>
      <w:r w:rsidR="00680AAD">
        <w:t xml:space="preserve">02 июля </w:t>
      </w:r>
      <w:r w:rsidR="002D4887">
        <w:t>_</w:t>
      </w:r>
      <w:r w:rsidR="00505BE0">
        <w:t xml:space="preserve"> 2013</w:t>
      </w:r>
      <w:r w:rsidR="00680AAD">
        <w:t xml:space="preserve"> года                                  </w:t>
      </w:r>
      <w:r>
        <w:t>№</w:t>
      </w:r>
      <w:r w:rsidRPr="001127A3">
        <w:t xml:space="preserve"> </w:t>
      </w:r>
      <w:r w:rsidR="00257A21">
        <w:rPr>
          <w:color w:val="FF0000"/>
        </w:rPr>
        <w:t xml:space="preserve"> </w:t>
      </w:r>
      <w:r w:rsidR="004D0EA3">
        <w:t>5</w:t>
      </w:r>
    </w:p>
    <w:p w:rsidR="006F5EC3" w:rsidRDefault="006F5EC3" w:rsidP="006F5EC3"/>
    <w:p w:rsidR="006F5EC3" w:rsidRDefault="006F5EC3" w:rsidP="006F5EC3">
      <w:pPr>
        <w:jc w:val="center"/>
      </w:pPr>
    </w:p>
    <w:p w:rsidR="006F5EC3" w:rsidRPr="00257A21" w:rsidRDefault="00144BB6" w:rsidP="00386F4D">
      <w:pPr>
        <w:tabs>
          <w:tab w:val="left" w:pos="4111"/>
        </w:tabs>
        <w:ind w:right="4677"/>
        <w:jc w:val="both"/>
        <w:rPr>
          <w:b/>
          <w:color w:val="FF0000"/>
        </w:rPr>
      </w:pPr>
      <w:r>
        <w:rPr>
          <w:b/>
        </w:rPr>
        <w:t xml:space="preserve">О взыскании с совета депутатов МО Горбунковское сельское поселение в пользу </w:t>
      </w:r>
      <w:proofErr w:type="spellStart"/>
      <w:r>
        <w:rPr>
          <w:b/>
        </w:rPr>
        <w:t>Астапковой</w:t>
      </w:r>
      <w:proofErr w:type="spellEnd"/>
      <w:r>
        <w:rPr>
          <w:b/>
        </w:rPr>
        <w:t xml:space="preserve"> Любови </w:t>
      </w:r>
      <w:proofErr w:type="spellStart"/>
      <w:r>
        <w:rPr>
          <w:b/>
        </w:rPr>
        <w:t>Хэйновны</w:t>
      </w:r>
      <w:proofErr w:type="spellEnd"/>
      <w:r>
        <w:rPr>
          <w:b/>
        </w:rPr>
        <w:t xml:space="preserve"> оплаты за время вынужденного </w:t>
      </w:r>
      <w:r w:rsidR="007416C3">
        <w:rPr>
          <w:b/>
        </w:rPr>
        <w:t>прогула</w:t>
      </w:r>
    </w:p>
    <w:p w:rsidR="006F5EC3" w:rsidRDefault="006F5EC3" w:rsidP="006F5EC3">
      <w:pPr>
        <w:ind w:right="5165"/>
        <w:jc w:val="both"/>
        <w:rPr>
          <w:b/>
        </w:rPr>
      </w:pPr>
    </w:p>
    <w:p w:rsidR="006F5EC3" w:rsidRDefault="006F5EC3" w:rsidP="001679D3">
      <w:pPr>
        <w:spacing w:line="276" w:lineRule="auto"/>
        <w:ind w:right="-1"/>
        <w:jc w:val="both"/>
      </w:pPr>
      <w:r>
        <w:t xml:space="preserve">         На основании </w:t>
      </w:r>
      <w:r w:rsidR="00C37F07">
        <w:t>определения</w:t>
      </w:r>
      <w:r w:rsidR="00C37F07" w:rsidRPr="0032551A">
        <w:rPr>
          <w:color w:val="000000" w:themeColor="text1"/>
        </w:rPr>
        <w:t xml:space="preserve"> </w:t>
      </w:r>
      <w:r w:rsidR="0032551A" w:rsidRPr="0032551A">
        <w:rPr>
          <w:color w:val="000000" w:themeColor="text1"/>
        </w:rPr>
        <w:t>р</w:t>
      </w:r>
      <w:r w:rsidR="0032551A">
        <w:rPr>
          <w:color w:val="000000" w:themeColor="text1"/>
        </w:rPr>
        <w:t>ешения Ломоносовского районного суда Ленинградской области от 10 декабря 2012 г.</w:t>
      </w:r>
      <w:r w:rsidR="0032551A">
        <w:rPr>
          <w:color w:val="FF0000"/>
        </w:rPr>
        <w:t xml:space="preserve"> </w:t>
      </w:r>
      <w:r w:rsidR="0032551A" w:rsidRPr="0032551A">
        <w:rPr>
          <w:color w:val="000000" w:themeColor="text1"/>
        </w:rPr>
        <w:t>и</w:t>
      </w:r>
      <w:r w:rsidR="0032551A">
        <w:rPr>
          <w:color w:val="000000" w:themeColor="text1"/>
        </w:rPr>
        <w:t xml:space="preserve"> дополнительного решения Ломоносовского районного суда </w:t>
      </w:r>
      <w:r w:rsidR="00257A21" w:rsidRPr="001127A3">
        <w:t>Л</w:t>
      </w:r>
      <w:r w:rsidR="0032551A">
        <w:rPr>
          <w:color w:val="000000" w:themeColor="text1"/>
        </w:rPr>
        <w:t>енинградской области от 21 января 2013 г.</w:t>
      </w:r>
      <w:r w:rsidR="00D51FA9">
        <w:t>, с</w:t>
      </w:r>
      <w:r>
        <w:t xml:space="preserve">овет депутатов муниципального образования Горбунковское сельское поселение РЕШИЛ: </w:t>
      </w:r>
    </w:p>
    <w:p w:rsidR="006F5EC3" w:rsidRDefault="00257A21" w:rsidP="00257A21">
      <w:pPr>
        <w:tabs>
          <w:tab w:val="left" w:pos="7783"/>
        </w:tabs>
        <w:spacing w:line="276" w:lineRule="auto"/>
        <w:ind w:firstLine="360"/>
        <w:jc w:val="both"/>
      </w:pPr>
      <w:r>
        <w:tab/>
      </w:r>
    </w:p>
    <w:p w:rsidR="0032551A" w:rsidRDefault="00EA2985" w:rsidP="001679D3">
      <w:pPr>
        <w:pStyle w:val="a4"/>
        <w:spacing w:line="276" w:lineRule="auto"/>
        <w:ind w:left="0" w:right="-1" w:firstLine="567"/>
        <w:jc w:val="both"/>
      </w:pPr>
      <w:r>
        <w:t xml:space="preserve">1. </w:t>
      </w:r>
      <w:r w:rsidR="0022115D">
        <w:t>Произвести оплату</w:t>
      </w:r>
      <w:r w:rsidR="00C95C47">
        <w:t xml:space="preserve"> </w:t>
      </w:r>
      <w:proofErr w:type="spellStart"/>
      <w:r w:rsidR="00C95C47">
        <w:t>Астапковой</w:t>
      </w:r>
      <w:proofErr w:type="spellEnd"/>
      <w:r w:rsidR="00C95C47">
        <w:t xml:space="preserve"> Л.Х. </w:t>
      </w:r>
      <w:r w:rsidR="00144BB6">
        <w:t xml:space="preserve">за время вынужденного прогула за период с </w:t>
      </w:r>
      <w:r w:rsidR="00144BB6" w:rsidRPr="0032551A">
        <w:rPr>
          <w:color w:val="000000" w:themeColor="text1"/>
        </w:rPr>
        <w:t>05 июля 2012 г. по 10 декабря 2012 г. в размере 323 088 (триста двадцать три тысячи восемьдесят восемь) рублей 64 копейки</w:t>
      </w:r>
      <w:r w:rsidR="007416C3">
        <w:t>.</w:t>
      </w:r>
    </w:p>
    <w:p w:rsidR="006F5EC3" w:rsidRPr="00814E20" w:rsidRDefault="006F5EC3" w:rsidP="001679D3">
      <w:pPr>
        <w:spacing w:line="276" w:lineRule="auto"/>
        <w:ind w:firstLine="567"/>
        <w:jc w:val="both"/>
      </w:pPr>
      <w:r>
        <w:t xml:space="preserve">2. Настоящее решение вступает в силу со дня его </w:t>
      </w:r>
      <w:r w:rsidR="00A24829">
        <w:t>принятия.</w:t>
      </w:r>
    </w:p>
    <w:p w:rsidR="006F5EC3" w:rsidRPr="00814E20" w:rsidRDefault="006F5EC3" w:rsidP="006F5EC3">
      <w:pPr>
        <w:jc w:val="both"/>
      </w:pPr>
    </w:p>
    <w:p w:rsidR="0028180E" w:rsidRDefault="0028180E" w:rsidP="006F5EC3">
      <w:pPr>
        <w:ind w:right="5165"/>
        <w:jc w:val="both"/>
      </w:pPr>
    </w:p>
    <w:p w:rsidR="007416C3" w:rsidRDefault="007416C3" w:rsidP="006F5EC3">
      <w:pPr>
        <w:ind w:right="5165"/>
        <w:jc w:val="both"/>
      </w:pPr>
    </w:p>
    <w:p w:rsidR="007416C3" w:rsidRDefault="007416C3" w:rsidP="006F5EC3">
      <w:pPr>
        <w:ind w:right="5165"/>
        <w:jc w:val="both"/>
      </w:pPr>
    </w:p>
    <w:p w:rsidR="007416C3" w:rsidRDefault="007416C3" w:rsidP="006F5EC3">
      <w:pPr>
        <w:ind w:right="5165"/>
        <w:jc w:val="both"/>
      </w:pPr>
    </w:p>
    <w:p w:rsidR="007416C3" w:rsidRDefault="007416C3" w:rsidP="006F5EC3">
      <w:pPr>
        <w:ind w:right="5165"/>
        <w:jc w:val="both"/>
      </w:pPr>
    </w:p>
    <w:p w:rsidR="007416C3" w:rsidRDefault="007416C3" w:rsidP="006F5EC3">
      <w:pPr>
        <w:ind w:right="5165"/>
        <w:jc w:val="both"/>
      </w:pPr>
    </w:p>
    <w:p w:rsidR="00BE6C3D" w:rsidRDefault="002D4887" w:rsidP="00BE6C3D">
      <w:r>
        <w:t>Глава муниципального образования</w:t>
      </w:r>
    </w:p>
    <w:p w:rsidR="0028180E" w:rsidRDefault="0028180E" w:rsidP="0018236E">
      <w:r w:rsidRPr="002226F0">
        <w:t xml:space="preserve">Горбунковское сельское поселение                                              </w:t>
      </w:r>
      <w:r>
        <w:t xml:space="preserve">                  </w:t>
      </w:r>
      <w:r w:rsidR="0018236E">
        <w:t xml:space="preserve">С.П. </w:t>
      </w:r>
      <w:proofErr w:type="spellStart"/>
      <w:r w:rsidR="0018236E">
        <w:t>Бурдынская</w:t>
      </w:r>
      <w:proofErr w:type="spellEnd"/>
    </w:p>
    <w:p w:rsidR="00680AAD" w:rsidRDefault="00680AAD" w:rsidP="0018236E"/>
    <w:p w:rsidR="00680AAD" w:rsidRDefault="00680AAD" w:rsidP="0018236E"/>
    <w:p w:rsidR="00680AAD" w:rsidRDefault="00680AAD" w:rsidP="0018236E"/>
    <w:p w:rsidR="00680AAD" w:rsidRDefault="00680AAD" w:rsidP="0018236E"/>
    <w:p w:rsidR="00680AAD" w:rsidRDefault="00680AAD" w:rsidP="0018236E"/>
    <w:p w:rsidR="00680AAD" w:rsidRDefault="00680AAD" w:rsidP="0018236E"/>
    <w:p w:rsidR="00680AAD" w:rsidRDefault="00680AAD" w:rsidP="006F5EC3">
      <w:pPr>
        <w:ind w:right="5165"/>
        <w:jc w:val="both"/>
      </w:pPr>
    </w:p>
    <w:p w:rsidR="00680AAD" w:rsidRDefault="00680AAD" w:rsidP="006F5EC3">
      <w:pPr>
        <w:ind w:right="5165"/>
        <w:jc w:val="both"/>
      </w:pPr>
    </w:p>
    <w:p w:rsidR="00680AAD" w:rsidRDefault="00680AAD" w:rsidP="006F5EC3">
      <w:pPr>
        <w:ind w:right="5165"/>
        <w:jc w:val="both"/>
      </w:pPr>
    </w:p>
    <w:p w:rsidR="00680AAD" w:rsidRDefault="00680AAD" w:rsidP="006F5EC3">
      <w:pPr>
        <w:ind w:right="5165"/>
        <w:jc w:val="both"/>
      </w:pPr>
    </w:p>
    <w:p w:rsidR="00680AAD" w:rsidRDefault="00680AAD" w:rsidP="006F5EC3">
      <w:pPr>
        <w:ind w:right="5165"/>
        <w:jc w:val="both"/>
      </w:pPr>
    </w:p>
    <w:sectPr w:rsidR="00680AAD" w:rsidSect="006B0D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887" w:rsidRDefault="002D4887" w:rsidP="002D4887">
      <w:r>
        <w:separator/>
      </w:r>
    </w:p>
  </w:endnote>
  <w:endnote w:type="continuationSeparator" w:id="1">
    <w:p w:rsidR="002D4887" w:rsidRDefault="002D4887" w:rsidP="002D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887" w:rsidRDefault="002D4887" w:rsidP="002D4887">
      <w:r>
        <w:separator/>
      </w:r>
    </w:p>
  </w:footnote>
  <w:footnote w:type="continuationSeparator" w:id="1">
    <w:p w:rsidR="002D4887" w:rsidRDefault="002D4887" w:rsidP="002D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87" w:rsidRPr="002D4887" w:rsidRDefault="002D4887" w:rsidP="002D4887">
    <w:pPr>
      <w:pStyle w:val="a5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730"/>
    <w:multiLevelType w:val="hybridMultilevel"/>
    <w:tmpl w:val="8698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6A0B"/>
    <w:multiLevelType w:val="hybridMultilevel"/>
    <w:tmpl w:val="7ED65806"/>
    <w:lvl w:ilvl="0" w:tplc="EFF05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EC3"/>
    <w:rsid w:val="00013D0F"/>
    <w:rsid w:val="00067100"/>
    <w:rsid w:val="000C15B0"/>
    <w:rsid w:val="001054DE"/>
    <w:rsid w:val="001127A3"/>
    <w:rsid w:val="00144BB6"/>
    <w:rsid w:val="001667D7"/>
    <w:rsid w:val="001679D3"/>
    <w:rsid w:val="0018236E"/>
    <w:rsid w:val="001C7E46"/>
    <w:rsid w:val="001D5E09"/>
    <w:rsid w:val="0022115D"/>
    <w:rsid w:val="00257A21"/>
    <w:rsid w:val="00263A34"/>
    <w:rsid w:val="0028180E"/>
    <w:rsid w:val="002D4887"/>
    <w:rsid w:val="002E30FD"/>
    <w:rsid w:val="002F37F9"/>
    <w:rsid w:val="003225B1"/>
    <w:rsid w:val="0032551A"/>
    <w:rsid w:val="003335B0"/>
    <w:rsid w:val="00361143"/>
    <w:rsid w:val="00370A4D"/>
    <w:rsid w:val="00386F4D"/>
    <w:rsid w:val="003B5994"/>
    <w:rsid w:val="004243DC"/>
    <w:rsid w:val="004D0EA3"/>
    <w:rsid w:val="00505BE0"/>
    <w:rsid w:val="0056289B"/>
    <w:rsid w:val="005D3B96"/>
    <w:rsid w:val="00622D04"/>
    <w:rsid w:val="00680AAD"/>
    <w:rsid w:val="006B0DC6"/>
    <w:rsid w:val="006E0261"/>
    <w:rsid w:val="006F5EC3"/>
    <w:rsid w:val="007408B6"/>
    <w:rsid w:val="007416C3"/>
    <w:rsid w:val="00814A5A"/>
    <w:rsid w:val="00883321"/>
    <w:rsid w:val="00887DAE"/>
    <w:rsid w:val="008903AE"/>
    <w:rsid w:val="008B4B72"/>
    <w:rsid w:val="009129B7"/>
    <w:rsid w:val="00920D1A"/>
    <w:rsid w:val="00A02EDB"/>
    <w:rsid w:val="00A24829"/>
    <w:rsid w:val="00BE6C3D"/>
    <w:rsid w:val="00C37F07"/>
    <w:rsid w:val="00C95C47"/>
    <w:rsid w:val="00D51FA9"/>
    <w:rsid w:val="00D634E1"/>
    <w:rsid w:val="00D926B7"/>
    <w:rsid w:val="00E5783F"/>
    <w:rsid w:val="00E67C1C"/>
    <w:rsid w:val="00E82AF3"/>
    <w:rsid w:val="00EA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E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EC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D48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4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48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48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Burdinskaya</cp:lastModifiedBy>
  <cp:revision>39</cp:revision>
  <dcterms:created xsi:type="dcterms:W3CDTF">2012-08-06T14:00:00Z</dcterms:created>
  <dcterms:modified xsi:type="dcterms:W3CDTF">2013-07-03T09:27:00Z</dcterms:modified>
</cp:coreProperties>
</file>