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5B" w:rsidRDefault="008B69A2" w:rsidP="008B6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67B4">
        <w:rPr>
          <w:rFonts w:ascii="Times New Roman" w:hAnsi="Times New Roman" w:cs="Times New Roman"/>
          <w:sz w:val="24"/>
          <w:szCs w:val="24"/>
        </w:rPr>
        <w:t xml:space="preserve">     </w:t>
      </w:r>
      <w:r w:rsidRPr="00B367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790575"/>
            <wp:effectExtent l="19050" t="0" r="0" b="0"/>
            <wp:docPr id="2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38" w:rsidRPr="007D3438" w:rsidRDefault="007D3438" w:rsidP="008B6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9A2" w:rsidRPr="00B367B4" w:rsidRDefault="008B69A2" w:rsidP="007D3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7B4">
        <w:rPr>
          <w:rFonts w:ascii="Times New Roman" w:hAnsi="Times New Roman" w:cs="Times New Roman"/>
          <w:b/>
          <w:sz w:val="24"/>
          <w:szCs w:val="24"/>
        </w:rPr>
        <w:t>СОВЕТ ДЕПУТАТОВ ТРЕТЬЕГО СОЗЫВА МУНИЦИПАЛЬНОГО ОБРАЗОВАНИЯ ГОРБУНКОВСКОЕ СЕЛЬСКОЕ ПОСЕЛЕНИЕ 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ОБРАЗОВАНИЯ ЛОМОНОСОВСКОГО МУНИЦИПАЛЬНОГО</w:t>
      </w:r>
      <w:r w:rsidRPr="00B367B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367B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BB48CA" w:rsidRDefault="00BB48CA" w:rsidP="007D3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9A2" w:rsidRPr="00B367B4" w:rsidRDefault="00BB48CA" w:rsidP="007D3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8B69A2" w:rsidRPr="00B367B4" w:rsidRDefault="008B69A2" w:rsidP="008B6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9A2" w:rsidRPr="00B367B4" w:rsidRDefault="008B69A2" w:rsidP="007D3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7B4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8CA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» сентября </w:t>
      </w:r>
      <w:r w:rsidRPr="00B367B4">
        <w:rPr>
          <w:rFonts w:ascii="Times New Roman" w:hAnsi="Times New Roman" w:cs="Times New Roman"/>
          <w:b/>
          <w:sz w:val="24"/>
          <w:szCs w:val="24"/>
        </w:rPr>
        <w:t xml:space="preserve"> 2014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BB48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7B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B48CA">
        <w:rPr>
          <w:rFonts w:ascii="Times New Roman" w:hAnsi="Times New Roman" w:cs="Times New Roman"/>
          <w:b/>
          <w:sz w:val="24"/>
          <w:szCs w:val="24"/>
        </w:rPr>
        <w:t>34</w:t>
      </w:r>
    </w:p>
    <w:p w:rsidR="008B69A2" w:rsidRPr="00B367B4" w:rsidRDefault="008B69A2" w:rsidP="007D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</w:tblGrid>
      <w:tr w:rsidR="008B69A2" w:rsidRPr="00B367B4" w:rsidTr="00256302">
        <w:trPr>
          <w:trHeight w:val="1920"/>
        </w:trPr>
        <w:tc>
          <w:tcPr>
            <w:tcW w:w="5070" w:type="dxa"/>
          </w:tcPr>
          <w:p w:rsidR="008B69A2" w:rsidRPr="00B367B4" w:rsidRDefault="008B69A2" w:rsidP="007D343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внесении </w:t>
            </w:r>
            <w:r w:rsidRPr="00B3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оплате труда работников муниципальных учреждений, финансируемых из бюджета муниципального</w:t>
            </w:r>
            <w:r w:rsidR="00B5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67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</w:t>
            </w:r>
            <w:r w:rsidR="00B5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B367B4">
              <w:rPr>
                <w:rFonts w:ascii="Times New Roman" w:hAnsi="Times New Roman" w:cs="Times New Roman"/>
                <w:b/>
                <w:sz w:val="24"/>
                <w:szCs w:val="24"/>
              </w:rPr>
              <w:t>Горбунковское сельское поселение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B3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60006" w:rsidRPr="00560006" w:rsidRDefault="00560006" w:rsidP="00560006">
      <w:pPr>
        <w:tabs>
          <w:tab w:val="left" w:pos="540"/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06">
        <w:rPr>
          <w:rFonts w:ascii="Times New Roman" w:hAnsi="Times New Roman" w:cs="Times New Roman"/>
          <w:sz w:val="24"/>
          <w:szCs w:val="24"/>
        </w:rPr>
        <w:t xml:space="preserve">         Заслушав председателя постоянной планово-бюджетной комиссии Мальцева Д.Н., в целях выполнения пункта 3.3.1  по обеспечению достижения целевых показателей «дорожной карты» в соответствии с приложением 1 соглашения №2 о порядке и условиях предоставления субсидии из Областного бюджета Ленинградской области в рамках мероприятия «Обеспечение стимулирующих выплат работникам муниципальных учреждений культуры в рамках подпрограммы «Обеспечение условий реализации государственной программы Ленинградской области «Развитие культуры в Ленинградской области»», утвержденной постановлением Правительства Ленинградской области от 14 ноября 2013 года №404, совет депутатов муниципального образования Горбунковское  сельское поселение </w:t>
      </w:r>
      <w:r w:rsidRPr="00560006">
        <w:rPr>
          <w:rFonts w:ascii="Times New Roman" w:hAnsi="Times New Roman" w:cs="Times New Roman"/>
          <w:b/>
          <w:sz w:val="24"/>
          <w:szCs w:val="24"/>
        </w:rPr>
        <w:t>решил:</w:t>
      </w:r>
      <w:r w:rsidRPr="00560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006" w:rsidRPr="00560006" w:rsidRDefault="00560006" w:rsidP="00560006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06">
        <w:rPr>
          <w:rFonts w:ascii="Times New Roman" w:hAnsi="Times New Roman" w:cs="Times New Roman"/>
          <w:sz w:val="24"/>
          <w:szCs w:val="24"/>
        </w:rPr>
        <w:t xml:space="preserve">          1. Для расчета должностных окладов работников муниципальных бюджетных учреждений за календарный месяц или за выполнение установленной нормы труда (нормы часов работы за ставку) у</w:t>
      </w:r>
      <w:r w:rsidR="00781A4B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Pr="00560006">
        <w:rPr>
          <w:rFonts w:ascii="Times New Roman" w:hAnsi="Times New Roman" w:cs="Times New Roman"/>
          <w:sz w:val="24"/>
          <w:szCs w:val="24"/>
        </w:rPr>
        <w:t xml:space="preserve"> расчетную величину в размере 7450 рублей.</w:t>
      </w:r>
    </w:p>
    <w:p w:rsidR="00560006" w:rsidRPr="00560006" w:rsidRDefault="00560006" w:rsidP="00560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06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D96746">
        <w:rPr>
          <w:rFonts w:ascii="Times New Roman" w:hAnsi="Times New Roman" w:cs="Times New Roman"/>
          <w:sz w:val="24"/>
          <w:szCs w:val="24"/>
        </w:rPr>
        <w:t>Внести изменения и дополнения в п</w:t>
      </w:r>
      <w:r w:rsidRPr="00560006">
        <w:rPr>
          <w:rFonts w:ascii="Times New Roman" w:hAnsi="Times New Roman" w:cs="Times New Roman"/>
          <w:sz w:val="24"/>
          <w:szCs w:val="24"/>
        </w:rPr>
        <w:t xml:space="preserve">риложение 1 </w:t>
      </w:r>
      <w:r w:rsidR="00AA07A3">
        <w:rPr>
          <w:rFonts w:ascii="Times New Roman" w:hAnsi="Times New Roman" w:cs="Times New Roman"/>
          <w:sz w:val="24"/>
          <w:szCs w:val="24"/>
        </w:rPr>
        <w:t xml:space="preserve"> </w:t>
      </w:r>
      <w:r w:rsidRPr="00560006">
        <w:rPr>
          <w:rFonts w:ascii="Times New Roman" w:hAnsi="Times New Roman" w:cs="Times New Roman"/>
          <w:sz w:val="24"/>
          <w:szCs w:val="24"/>
        </w:rPr>
        <w:t>Положен</w:t>
      </w:r>
      <w:r w:rsidR="003F4DD3">
        <w:rPr>
          <w:rFonts w:ascii="Times New Roman" w:hAnsi="Times New Roman" w:cs="Times New Roman"/>
          <w:sz w:val="24"/>
          <w:szCs w:val="24"/>
        </w:rPr>
        <w:t xml:space="preserve">ия </w:t>
      </w:r>
      <w:r w:rsidRPr="00560006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 учреждений, финансируемых из бюджета муниципального обра</w:t>
      </w:r>
      <w:r w:rsidR="003F4DD3">
        <w:rPr>
          <w:rFonts w:ascii="Times New Roman" w:hAnsi="Times New Roman" w:cs="Times New Roman"/>
          <w:sz w:val="24"/>
          <w:szCs w:val="24"/>
        </w:rPr>
        <w:t xml:space="preserve">зования Горбунковское сельское </w:t>
      </w:r>
      <w:r w:rsidRPr="00560006">
        <w:rPr>
          <w:rFonts w:ascii="Times New Roman" w:hAnsi="Times New Roman" w:cs="Times New Roman"/>
          <w:sz w:val="24"/>
          <w:szCs w:val="24"/>
        </w:rPr>
        <w:t>поселение, утверж</w:t>
      </w:r>
      <w:r w:rsidR="0040563A">
        <w:rPr>
          <w:rFonts w:ascii="Times New Roman" w:hAnsi="Times New Roman" w:cs="Times New Roman"/>
          <w:sz w:val="24"/>
          <w:szCs w:val="24"/>
        </w:rPr>
        <w:t>де</w:t>
      </w:r>
      <w:r w:rsidR="003F4DD3">
        <w:rPr>
          <w:rFonts w:ascii="Times New Roman" w:hAnsi="Times New Roman" w:cs="Times New Roman"/>
          <w:sz w:val="24"/>
          <w:szCs w:val="24"/>
        </w:rPr>
        <w:t xml:space="preserve">нное решением совета депутатов от </w:t>
      </w:r>
      <w:r w:rsidR="0040563A">
        <w:rPr>
          <w:rFonts w:ascii="Times New Roman" w:hAnsi="Times New Roman" w:cs="Times New Roman"/>
          <w:sz w:val="24"/>
          <w:szCs w:val="24"/>
        </w:rPr>
        <w:t xml:space="preserve">20.12.2013 </w:t>
      </w:r>
      <w:r w:rsidRPr="00560006">
        <w:rPr>
          <w:rFonts w:ascii="Times New Roman" w:hAnsi="Times New Roman" w:cs="Times New Roman"/>
          <w:sz w:val="24"/>
          <w:szCs w:val="24"/>
        </w:rPr>
        <w:t>№</w:t>
      </w:r>
      <w:r w:rsidR="0040563A">
        <w:rPr>
          <w:rFonts w:ascii="Times New Roman" w:hAnsi="Times New Roman" w:cs="Times New Roman"/>
          <w:sz w:val="24"/>
          <w:szCs w:val="24"/>
        </w:rPr>
        <w:t xml:space="preserve"> </w:t>
      </w:r>
      <w:r w:rsidRPr="00560006">
        <w:rPr>
          <w:rFonts w:ascii="Times New Roman" w:hAnsi="Times New Roman" w:cs="Times New Roman"/>
          <w:sz w:val="24"/>
          <w:szCs w:val="24"/>
        </w:rPr>
        <w:t xml:space="preserve">41, </w:t>
      </w:r>
      <w:r w:rsidR="00D96746">
        <w:rPr>
          <w:rFonts w:ascii="Times New Roman" w:hAnsi="Times New Roman" w:cs="Times New Roman"/>
          <w:sz w:val="24"/>
          <w:szCs w:val="24"/>
        </w:rPr>
        <w:t xml:space="preserve">и  </w:t>
      </w:r>
      <w:r w:rsidRPr="00560006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приложению.</w:t>
      </w:r>
    </w:p>
    <w:p w:rsidR="00560006" w:rsidRDefault="0042329F" w:rsidP="00560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Внести</w:t>
      </w:r>
      <w:r w:rsidR="00781A4B">
        <w:rPr>
          <w:rFonts w:ascii="Times New Roman" w:hAnsi="Times New Roman" w:cs="Times New Roman"/>
          <w:sz w:val="24"/>
          <w:szCs w:val="24"/>
        </w:rPr>
        <w:t xml:space="preserve"> </w:t>
      </w:r>
      <w:r w:rsidR="00D9674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6D3AEE">
        <w:rPr>
          <w:rFonts w:ascii="Times New Roman" w:hAnsi="Times New Roman" w:cs="Times New Roman"/>
          <w:sz w:val="24"/>
          <w:szCs w:val="24"/>
        </w:rPr>
        <w:t xml:space="preserve"> </w:t>
      </w:r>
      <w:r w:rsidR="00560006" w:rsidRPr="00560006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 учреждений, финансируемых из бюджета муниципального обра</w:t>
      </w:r>
      <w:r w:rsidR="0040563A">
        <w:rPr>
          <w:rFonts w:ascii="Times New Roman" w:hAnsi="Times New Roman" w:cs="Times New Roman"/>
          <w:sz w:val="24"/>
          <w:szCs w:val="24"/>
        </w:rPr>
        <w:t xml:space="preserve">зования Горбунковское сельское </w:t>
      </w:r>
      <w:r w:rsidR="00560006" w:rsidRPr="00560006">
        <w:rPr>
          <w:rFonts w:ascii="Times New Roman" w:hAnsi="Times New Roman" w:cs="Times New Roman"/>
          <w:sz w:val="24"/>
          <w:szCs w:val="24"/>
        </w:rPr>
        <w:t>поселение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560006" w:rsidRPr="00560006">
        <w:rPr>
          <w:rFonts w:ascii="Times New Roman" w:hAnsi="Times New Roman" w:cs="Times New Roman"/>
          <w:sz w:val="24"/>
          <w:szCs w:val="24"/>
        </w:rPr>
        <w:t xml:space="preserve"> решением совета депутатов</w:t>
      </w:r>
      <w:r w:rsidR="009C23AC">
        <w:rPr>
          <w:rFonts w:ascii="Times New Roman" w:hAnsi="Times New Roman" w:cs="Times New Roman"/>
          <w:sz w:val="24"/>
          <w:szCs w:val="24"/>
        </w:rPr>
        <w:t xml:space="preserve"> от 05.09.2011</w:t>
      </w:r>
      <w:r w:rsidR="0040563A">
        <w:rPr>
          <w:rFonts w:ascii="Times New Roman" w:hAnsi="Times New Roman" w:cs="Times New Roman"/>
          <w:sz w:val="24"/>
          <w:szCs w:val="24"/>
        </w:rPr>
        <w:t xml:space="preserve"> </w:t>
      </w:r>
      <w:r w:rsidR="009C23AC">
        <w:rPr>
          <w:rFonts w:ascii="Times New Roman" w:hAnsi="Times New Roman" w:cs="Times New Roman"/>
          <w:sz w:val="24"/>
          <w:szCs w:val="24"/>
        </w:rPr>
        <w:t xml:space="preserve"> №27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42329F" w:rsidRPr="00560006" w:rsidRDefault="0042329F" w:rsidP="00560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3.1. В подпункте  1 пункта 3.4.2 слова  "10%"  заменить словами  "до 45%". </w:t>
      </w:r>
    </w:p>
    <w:p w:rsidR="00560006" w:rsidRDefault="00372E75" w:rsidP="00560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="00560006" w:rsidRPr="0056000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 по электронному адресу: </w:t>
      </w:r>
      <w:hyperlink r:id="rId6" w:history="1">
        <w:r w:rsidR="00560006" w:rsidRPr="00560006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="00560006" w:rsidRPr="00560006">
        <w:rPr>
          <w:rFonts w:ascii="Times New Roman" w:hAnsi="Times New Roman" w:cs="Times New Roman"/>
          <w:sz w:val="24"/>
          <w:szCs w:val="24"/>
        </w:rPr>
        <w:t>.</w:t>
      </w:r>
    </w:p>
    <w:p w:rsidR="00781A4B" w:rsidRDefault="00781A4B" w:rsidP="00560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</w:t>
      </w:r>
      <w:r w:rsidR="00372E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Настоящее решение  распространяется на правоотношения, возникшие  с  01.09.2014 года.</w:t>
      </w:r>
    </w:p>
    <w:p w:rsidR="00560006" w:rsidRDefault="00560006" w:rsidP="00560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438" w:rsidRPr="00560006" w:rsidRDefault="007D3438" w:rsidP="00560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006" w:rsidRPr="00560006" w:rsidRDefault="00560006" w:rsidP="00560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00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60006" w:rsidRDefault="00560006" w:rsidP="00560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006">
        <w:rPr>
          <w:rFonts w:ascii="Times New Roman" w:hAnsi="Times New Roman" w:cs="Times New Roman"/>
          <w:sz w:val="24"/>
          <w:szCs w:val="24"/>
        </w:rPr>
        <w:t>Горбунковское сельское поселение                                                                                 Ю.А.Нецветаев</w:t>
      </w:r>
    </w:p>
    <w:p w:rsidR="00560006" w:rsidRDefault="00560006" w:rsidP="00560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A4B" w:rsidRDefault="00BB48CA" w:rsidP="00560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УТВЕРЖДЕНО</w:t>
      </w:r>
    </w:p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МО Горбунковское сельское поселение</w:t>
      </w:r>
    </w:p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 29 сентября 2014 № 34</w:t>
      </w:r>
    </w:p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B48CA" w:rsidRPr="00BB48CA" w:rsidRDefault="00BB48CA" w:rsidP="00BB48CA">
      <w:pPr>
        <w:spacing w:after="0"/>
        <w:jc w:val="right"/>
        <w:rPr>
          <w:rFonts w:ascii="Times New Roman" w:hAnsi="Times New Roman" w:cs="Times New Roman"/>
        </w:rPr>
      </w:pPr>
      <w:r w:rsidRPr="00BB48CA">
        <w:rPr>
          <w:rFonts w:ascii="Times New Roman" w:hAnsi="Times New Roman" w:cs="Times New Roman"/>
        </w:rPr>
        <w:t xml:space="preserve">    к Положению об оплате труда работников</w:t>
      </w:r>
    </w:p>
    <w:p w:rsidR="00BB48CA" w:rsidRPr="00BB48CA" w:rsidRDefault="00BB48CA" w:rsidP="00BB48CA">
      <w:pPr>
        <w:spacing w:after="0"/>
        <w:jc w:val="right"/>
        <w:rPr>
          <w:rFonts w:ascii="Times New Roman" w:hAnsi="Times New Roman" w:cs="Times New Roman"/>
        </w:rPr>
      </w:pPr>
      <w:r w:rsidRPr="00BB48CA">
        <w:rPr>
          <w:rFonts w:ascii="Times New Roman" w:hAnsi="Times New Roman" w:cs="Times New Roman"/>
        </w:rPr>
        <w:t xml:space="preserve"> муниципальных учреждений, финансируемых </w:t>
      </w:r>
    </w:p>
    <w:p w:rsidR="00BB48CA" w:rsidRPr="00BB48CA" w:rsidRDefault="00BB48CA" w:rsidP="00BB48CA">
      <w:pPr>
        <w:spacing w:after="0"/>
        <w:jc w:val="right"/>
        <w:rPr>
          <w:rFonts w:ascii="Times New Roman" w:hAnsi="Times New Roman" w:cs="Times New Roman"/>
        </w:rPr>
      </w:pPr>
      <w:r w:rsidRPr="00BB48CA">
        <w:rPr>
          <w:rFonts w:ascii="Times New Roman" w:hAnsi="Times New Roman" w:cs="Times New Roman"/>
        </w:rPr>
        <w:t>из бюджета  МО Горбунковское сельское поселение</w:t>
      </w:r>
    </w:p>
    <w:p w:rsidR="00BB48CA" w:rsidRDefault="00BB48CA" w:rsidP="00BB4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8CA" w:rsidRDefault="00BB48CA" w:rsidP="00BB48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DC5">
        <w:rPr>
          <w:rFonts w:ascii="Times New Roman" w:hAnsi="Times New Roman" w:cs="Times New Roman"/>
          <w:b/>
          <w:sz w:val="24"/>
          <w:szCs w:val="24"/>
        </w:rPr>
        <w:t>Межуровневые коэффициенты и должностные оклады</w:t>
      </w:r>
    </w:p>
    <w:p w:rsidR="00BB48CA" w:rsidRDefault="00BB48CA" w:rsidP="00BB48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DC5">
        <w:rPr>
          <w:rFonts w:ascii="Times New Roman" w:hAnsi="Times New Roman" w:cs="Times New Roman"/>
          <w:b/>
          <w:sz w:val="24"/>
          <w:szCs w:val="24"/>
        </w:rPr>
        <w:t xml:space="preserve">по оплате труда работников муниципальных учреждений, </w:t>
      </w:r>
      <w:r>
        <w:rPr>
          <w:rFonts w:ascii="Times New Roman" w:hAnsi="Times New Roman" w:cs="Times New Roman"/>
          <w:b/>
          <w:sz w:val="24"/>
          <w:szCs w:val="24"/>
        </w:rPr>
        <w:t xml:space="preserve">коэффициенты масштаба управления руководителей </w:t>
      </w:r>
      <w:r w:rsidRPr="00144DC5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учреждений,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DC5">
        <w:rPr>
          <w:rFonts w:ascii="Times New Roman" w:hAnsi="Times New Roman" w:cs="Times New Roman"/>
          <w:b/>
          <w:sz w:val="24"/>
          <w:szCs w:val="24"/>
        </w:rPr>
        <w:t>финансируемых из бюджета МО Горбунковское  сельское поселение</w:t>
      </w:r>
    </w:p>
    <w:p w:rsidR="00BB48CA" w:rsidRDefault="00BB48CA" w:rsidP="00BB48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DC5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 1 сентября 2014</w:t>
      </w:r>
      <w:r w:rsidRPr="00144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B48CA" w:rsidRDefault="00BB48CA" w:rsidP="00BB48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Общеотраслевые профессии </w:t>
      </w:r>
    </w:p>
    <w:p w:rsidR="00BB48CA" w:rsidRDefault="00BB48CA" w:rsidP="00BB48CA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1.1.Общеотраслевые профессии рабочих</w:t>
      </w:r>
    </w:p>
    <w:p w:rsidR="00BB48CA" w:rsidRDefault="00BB48CA" w:rsidP="00BB48CA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 первого уровня:</w:t>
      </w:r>
    </w:p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8" w:type="dxa"/>
        <w:tblInd w:w="95" w:type="dxa"/>
        <w:tblLook w:val="0000"/>
      </w:tblPr>
      <w:tblGrid>
        <w:gridCol w:w="1980"/>
        <w:gridCol w:w="2980"/>
        <w:gridCol w:w="1420"/>
        <w:gridCol w:w="1420"/>
        <w:gridCol w:w="2278"/>
      </w:tblGrid>
      <w:tr w:rsidR="00BB48CA" w:rsidTr="00BB48CA">
        <w:trPr>
          <w:trHeight w:val="4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Квалификационный уровень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должности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Тарифный коэффициент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Месячный должностной  оклад, руб.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Категория персонала для расчета оклада руководителя</w:t>
            </w:r>
          </w:p>
        </w:tc>
      </w:tr>
      <w:tr w:rsidR="00BB48CA" w:rsidTr="00BB48CA">
        <w:trPr>
          <w:trHeight w:val="4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1-й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квалиф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уровень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Рабочие  1 квалификационного разряда по ЕТКС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B48CA" w:rsidTr="00BB48CA">
        <w:trPr>
          <w:trHeight w:val="4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1-й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квалиф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уровень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Рабочие  2 квалификационного разряда по ЕТКС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1,0164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7572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B48CA" w:rsidTr="00BB48CA">
        <w:trPr>
          <w:trHeight w:val="4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1-й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квалиф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уровень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Завхоз, администратор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1,0164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7572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 второго уровня:</w:t>
      </w:r>
    </w:p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8" w:type="dxa"/>
        <w:tblInd w:w="95" w:type="dxa"/>
        <w:tblLook w:val="0000"/>
      </w:tblPr>
      <w:tblGrid>
        <w:gridCol w:w="1980"/>
        <w:gridCol w:w="2980"/>
        <w:gridCol w:w="1420"/>
        <w:gridCol w:w="1420"/>
        <w:gridCol w:w="2278"/>
      </w:tblGrid>
      <w:tr w:rsidR="00BB48CA" w:rsidTr="00BB48CA">
        <w:trPr>
          <w:trHeight w:val="4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Квалификационный уровень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должности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Тарифный коэффициент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Месячный должностной  оклад, руб.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Категория персонала для расчета оклада руководителя</w:t>
            </w:r>
          </w:p>
        </w:tc>
      </w:tr>
      <w:tr w:rsidR="00BB48CA" w:rsidTr="00BB48CA">
        <w:trPr>
          <w:trHeight w:val="4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1-й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квалиф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уровень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Рабочие  5 квалификационного разряда по ЕТКС (водитель)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1,1148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8305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1.2.Общеотраслевые профессии руководителей и специалистов</w:t>
      </w:r>
    </w:p>
    <w:p w:rsidR="00BB48CA" w:rsidRDefault="00BB48CA" w:rsidP="00BB48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группа:</w:t>
      </w:r>
    </w:p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"Общеотраслевые должности служащих третьего уровня</w:t>
      </w:r>
      <w:r w:rsidRPr="003A58C3">
        <w:rPr>
          <w:rFonts w:ascii="Times New Roman" w:hAnsi="Times New Roman" w:cs="Times New Roman"/>
          <w:sz w:val="24"/>
          <w:szCs w:val="24"/>
        </w:rPr>
        <w:t>"</w:t>
      </w:r>
    </w:p>
    <w:p w:rsidR="00BB48CA" w:rsidRPr="004869E0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10078" w:type="dxa"/>
        <w:tblInd w:w="95" w:type="dxa"/>
        <w:tblLook w:val="0000"/>
      </w:tblPr>
      <w:tblGrid>
        <w:gridCol w:w="1698"/>
        <w:gridCol w:w="3863"/>
        <w:gridCol w:w="1420"/>
        <w:gridCol w:w="1420"/>
        <w:gridCol w:w="1677"/>
      </w:tblGrid>
      <w:tr w:rsidR="00BB48CA" w:rsidTr="00BB48CA">
        <w:trPr>
          <w:trHeight w:val="49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Квалификационный уровень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должности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Тарифный коэффициент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Месячный должностной  оклад, руб.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Категория персонала для расчета оклада руководителя</w:t>
            </w:r>
          </w:p>
        </w:tc>
      </w:tr>
      <w:tr w:rsidR="00BB48CA" w:rsidTr="00BB48CA">
        <w:trPr>
          <w:trHeight w:val="49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1-й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квалиф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уровень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Заместитель директора,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бухгалтер,юрисконсульт,документовед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1,5082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11236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B48CA" w:rsidTr="00BB48CA">
        <w:trPr>
          <w:trHeight w:val="49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2-й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квалиф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уровень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Pr="00561AAF" w:rsidRDefault="00BB48CA" w:rsidP="00BB48CA">
            <w:pPr>
              <w:spacing w:after="100" w:afterAutospacing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Должности служащих первого квалификационного уровня, по которым может устанавливаться                                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II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внутридолжностная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категория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1,5902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11847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B48CA" w:rsidTr="00BB48CA">
        <w:trPr>
          <w:trHeight w:val="49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3-й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квалиф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уровень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Pr="00561AAF" w:rsidRDefault="00BB48CA" w:rsidP="00BB48CA">
            <w:pPr>
              <w:spacing w:after="100" w:afterAutospacing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Должности служащих первого квалификационного уровня, по которым может устанавливаться                               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внутридолжностная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категория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12824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B48CA" w:rsidTr="00BB48CA">
        <w:trPr>
          <w:trHeight w:val="49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4-й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квалиф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уровень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Pr="00561AAF" w:rsidRDefault="00BB48CA" w:rsidP="00BB48CA">
            <w:pPr>
              <w:spacing w:after="100" w:afterAutospacing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Должности служащих первого квалификационного уровня, по которым может устанавливаться  производное должностное наименование ведущий или старший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1,8033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13435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B48CA" w:rsidTr="00BB48CA">
        <w:trPr>
          <w:trHeight w:val="49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5-й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квалиф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уровень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Pr="00561AAF" w:rsidRDefault="00BB48CA" w:rsidP="00BB48CA">
            <w:pPr>
              <w:spacing w:after="100" w:afterAutospacing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Главные специалисты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1,9344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14411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BB48CA">
            <w:pPr>
              <w:spacing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B48CA" w:rsidRPr="003A58C3" w:rsidRDefault="00BB48CA" w:rsidP="00BB48CA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видам экономической деятельности учреждений</w:t>
      </w:r>
    </w:p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3A58C3">
        <w:rPr>
          <w:rFonts w:ascii="Times New Roman" w:hAnsi="Times New Roman" w:cs="Times New Roman"/>
          <w:b/>
          <w:sz w:val="24"/>
          <w:szCs w:val="24"/>
        </w:rPr>
        <w:t>Должности работников культуры</w:t>
      </w:r>
    </w:p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 первого уровня:</w:t>
      </w:r>
    </w:p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"Рабочие профессии</w:t>
      </w:r>
      <w:r w:rsidRPr="003A58C3">
        <w:rPr>
          <w:rFonts w:ascii="Times New Roman" w:hAnsi="Times New Roman" w:cs="Times New Roman"/>
          <w:sz w:val="24"/>
          <w:szCs w:val="24"/>
        </w:rPr>
        <w:t xml:space="preserve"> учреждений культуры, искусства  и кинематографии"</w:t>
      </w:r>
    </w:p>
    <w:p w:rsidR="00BB48CA" w:rsidRPr="004869E0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10078" w:type="dxa"/>
        <w:tblInd w:w="95" w:type="dxa"/>
        <w:tblLook w:val="0000"/>
      </w:tblPr>
      <w:tblGrid>
        <w:gridCol w:w="1980"/>
        <w:gridCol w:w="2980"/>
        <w:gridCol w:w="1420"/>
        <w:gridCol w:w="1420"/>
        <w:gridCol w:w="2278"/>
      </w:tblGrid>
      <w:tr w:rsidR="00BB48CA" w:rsidTr="00565AE6">
        <w:trPr>
          <w:trHeight w:val="4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Квалификационный уровень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должности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Тарифный коэффициент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Месячный должностной  оклад, руб.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Категория персонала для расчета оклада руководителя</w:t>
            </w:r>
          </w:p>
        </w:tc>
      </w:tr>
      <w:tr w:rsidR="00BB48CA" w:rsidTr="00565AE6">
        <w:trPr>
          <w:trHeight w:val="4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1-й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квалиф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уровень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Костюмер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1,1115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8280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CA" w:rsidRPr="003A58C3" w:rsidRDefault="00BB48CA" w:rsidP="00BB48CA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группа:</w:t>
      </w:r>
    </w:p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A58C3">
        <w:rPr>
          <w:rFonts w:ascii="Times New Roman" w:hAnsi="Times New Roman" w:cs="Times New Roman"/>
          <w:sz w:val="24"/>
          <w:szCs w:val="24"/>
        </w:rPr>
        <w:t>"Д</w:t>
      </w:r>
      <w:r>
        <w:rPr>
          <w:rFonts w:ascii="Times New Roman" w:hAnsi="Times New Roman" w:cs="Times New Roman"/>
          <w:sz w:val="24"/>
          <w:szCs w:val="24"/>
        </w:rPr>
        <w:t>олжности работников культуры, и</w:t>
      </w:r>
      <w:r w:rsidRPr="003A58C3">
        <w:rPr>
          <w:rFonts w:ascii="Times New Roman" w:hAnsi="Times New Roman" w:cs="Times New Roman"/>
          <w:sz w:val="24"/>
          <w:szCs w:val="24"/>
        </w:rPr>
        <w:t>скус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58C3">
        <w:rPr>
          <w:rFonts w:ascii="Times New Roman" w:hAnsi="Times New Roman" w:cs="Times New Roman"/>
          <w:sz w:val="24"/>
          <w:szCs w:val="24"/>
        </w:rPr>
        <w:t>тва и кинематографии среднего звена"</w:t>
      </w:r>
    </w:p>
    <w:p w:rsidR="00BB48CA" w:rsidRPr="004869E0" w:rsidRDefault="00BB48CA" w:rsidP="00BB48C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10078" w:type="dxa"/>
        <w:tblInd w:w="95" w:type="dxa"/>
        <w:tblLook w:val="0000"/>
      </w:tblPr>
      <w:tblGrid>
        <w:gridCol w:w="1980"/>
        <w:gridCol w:w="2980"/>
        <w:gridCol w:w="1420"/>
        <w:gridCol w:w="1420"/>
        <w:gridCol w:w="2278"/>
      </w:tblGrid>
      <w:tr w:rsidR="00BB48CA" w:rsidTr="00565AE6">
        <w:trPr>
          <w:trHeight w:val="5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Квалификационный уровень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должности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Тарифный коэффициент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Месячный должностной  оклад, руб.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Категория персонала для расчета оклада руководителя</w:t>
            </w:r>
          </w:p>
        </w:tc>
      </w:tr>
      <w:tr w:rsidR="00BB48CA" w:rsidTr="00565AE6">
        <w:trPr>
          <w:trHeight w:val="5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Аккомпаниатор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1,2803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9538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B48CA" w:rsidTr="00565AE6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Художник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1,1623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8659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основной персонал</w:t>
            </w:r>
          </w:p>
        </w:tc>
      </w:tr>
      <w:tr w:rsidR="00BB48CA" w:rsidTr="00565AE6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Руководитель кружка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1,2803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9538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основной персонал</w:t>
            </w:r>
          </w:p>
        </w:tc>
      </w:tr>
      <w:tr w:rsidR="00BB48CA" w:rsidTr="00565AE6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Библиотекарь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13068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основной персонал</w:t>
            </w:r>
          </w:p>
        </w:tc>
      </w:tr>
      <w:tr w:rsidR="00BB48CA" w:rsidTr="00565AE6">
        <w:trPr>
          <w:trHeight w:val="5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Звукооператор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13068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группа:</w:t>
      </w:r>
    </w:p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A58C3">
        <w:rPr>
          <w:rFonts w:ascii="Times New Roman" w:hAnsi="Times New Roman" w:cs="Times New Roman"/>
          <w:sz w:val="24"/>
          <w:szCs w:val="24"/>
        </w:rPr>
        <w:t>"Должности работников культуры, искусства и кинематографии ведущего звена"</w:t>
      </w:r>
    </w:p>
    <w:p w:rsidR="00BB48CA" w:rsidRPr="004869E0" w:rsidRDefault="00BB48CA" w:rsidP="00BB48C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10078" w:type="dxa"/>
        <w:tblInd w:w="95" w:type="dxa"/>
        <w:tblLook w:val="0000"/>
      </w:tblPr>
      <w:tblGrid>
        <w:gridCol w:w="1980"/>
        <w:gridCol w:w="2980"/>
        <w:gridCol w:w="1420"/>
        <w:gridCol w:w="1420"/>
        <w:gridCol w:w="2278"/>
      </w:tblGrid>
      <w:tr w:rsidR="00BB48CA" w:rsidTr="00565AE6">
        <w:trPr>
          <w:trHeight w:val="4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Квалификационный уровень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должности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Тарифный коэффициент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Месячный должностной  оклад, руб.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Категория персонала для расчета оклада руководителя</w:t>
            </w:r>
          </w:p>
        </w:tc>
      </w:tr>
      <w:tr w:rsidR="00BB48CA" w:rsidTr="00565AE6">
        <w:trPr>
          <w:trHeight w:val="4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13068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группа:</w:t>
      </w:r>
    </w:p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A58C3">
        <w:rPr>
          <w:rFonts w:ascii="Times New Roman" w:hAnsi="Times New Roman" w:cs="Times New Roman"/>
          <w:sz w:val="24"/>
          <w:szCs w:val="24"/>
        </w:rPr>
        <w:t>"Должности руководящего состава учреждений культуры, искусства  и кинематографии"</w:t>
      </w:r>
    </w:p>
    <w:p w:rsidR="00BB48CA" w:rsidRPr="004869E0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10078" w:type="dxa"/>
        <w:tblInd w:w="95" w:type="dxa"/>
        <w:tblLook w:val="0000"/>
      </w:tblPr>
      <w:tblGrid>
        <w:gridCol w:w="1980"/>
        <w:gridCol w:w="2980"/>
        <w:gridCol w:w="1420"/>
        <w:gridCol w:w="1420"/>
        <w:gridCol w:w="2278"/>
      </w:tblGrid>
      <w:tr w:rsidR="00BB48CA" w:rsidTr="00565AE6">
        <w:trPr>
          <w:trHeight w:val="4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Квалификационный уровень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должности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Тарифный коэффициент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Месячный должностной  оклад, руб.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Категория персонала для расчета оклада руководителя</w:t>
            </w:r>
          </w:p>
        </w:tc>
      </w:tr>
      <w:tr w:rsidR="00BB48CA" w:rsidTr="00565AE6">
        <w:trPr>
          <w:trHeight w:val="4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Заведующий  библиотекой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1,8525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13801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Должности работников спорта и молодежной политики</w:t>
      </w:r>
    </w:p>
    <w:p w:rsidR="00BB48CA" w:rsidRPr="003A58C3" w:rsidRDefault="00BB48CA" w:rsidP="00BB48CA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группа:</w:t>
      </w:r>
    </w:p>
    <w:p w:rsidR="00BB48CA" w:rsidRPr="004869E0" w:rsidRDefault="00BB48CA" w:rsidP="00BB48C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869E0">
        <w:rPr>
          <w:rFonts w:ascii="Times New Roman" w:hAnsi="Times New Roman" w:cs="Times New Roman"/>
          <w:sz w:val="24"/>
          <w:szCs w:val="24"/>
        </w:rPr>
        <w:t>"Должности работников физической культуры и спорта второго уровня"</w:t>
      </w:r>
    </w:p>
    <w:p w:rsidR="00BB48CA" w:rsidRPr="004869E0" w:rsidRDefault="00BB48CA" w:rsidP="00BB48C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10078" w:type="dxa"/>
        <w:tblInd w:w="95" w:type="dxa"/>
        <w:tblLook w:val="0000"/>
      </w:tblPr>
      <w:tblGrid>
        <w:gridCol w:w="1980"/>
        <w:gridCol w:w="2980"/>
        <w:gridCol w:w="1420"/>
        <w:gridCol w:w="1420"/>
        <w:gridCol w:w="2278"/>
      </w:tblGrid>
      <w:tr w:rsidR="00BB48CA" w:rsidTr="00565AE6">
        <w:trPr>
          <w:trHeight w:val="4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Квалификационный уровень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должности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Тарифный коэффициент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Месячный должностной  оклад, руб.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Категория персонала для расчета оклада руководителя</w:t>
            </w:r>
          </w:p>
        </w:tc>
      </w:tr>
      <w:tr w:rsidR="00BB48CA" w:rsidTr="00565AE6">
        <w:trPr>
          <w:trHeight w:val="4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1-й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квалиф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уровень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Инструктор по спорту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1,3689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10198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основной персонал</w:t>
            </w:r>
          </w:p>
        </w:tc>
      </w:tr>
      <w:tr w:rsidR="00BB48CA" w:rsidTr="00565AE6">
        <w:trPr>
          <w:trHeight w:val="4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1-й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квалиф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уровень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Специалист по молодежной политике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1,3689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10198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A" w:rsidRDefault="00BB48CA" w:rsidP="00565AE6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основной персонал</w:t>
            </w:r>
          </w:p>
        </w:tc>
      </w:tr>
    </w:tbl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B48CA" w:rsidRPr="00CE1025" w:rsidRDefault="00BB48CA" w:rsidP="00BB48CA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25">
        <w:rPr>
          <w:rFonts w:ascii="Times New Roman" w:hAnsi="Times New Roman" w:cs="Times New Roman"/>
          <w:b/>
          <w:sz w:val="24"/>
          <w:szCs w:val="24"/>
        </w:rPr>
        <w:t>3.Коэффициет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CE1025">
        <w:rPr>
          <w:rFonts w:ascii="Times New Roman" w:hAnsi="Times New Roman" w:cs="Times New Roman"/>
          <w:b/>
          <w:sz w:val="24"/>
          <w:szCs w:val="24"/>
        </w:rPr>
        <w:t xml:space="preserve"> масштаба управления для руководителей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директоров </w:t>
      </w:r>
      <w:r w:rsidRPr="00CE1025">
        <w:rPr>
          <w:rFonts w:ascii="Times New Roman" w:hAnsi="Times New Roman" w:cs="Times New Roman"/>
          <w:b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8CA" w:rsidRPr="00CE1025" w:rsidRDefault="00BB48CA" w:rsidP="00BB48CA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E1025">
        <w:rPr>
          <w:rFonts w:ascii="Times New Roman" w:hAnsi="Times New Roman" w:cs="Times New Roman"/>
          <w:sz w:val="24"/>
          <w:szCs w:val="24"/>
        </w:rPr>
        <w:t xml:space="preserve"> Коэффицие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1025">
        <w:rPr>
          <w:rFonts w:ascii="Times New Roman" w:hAnsi="Times New Roman" w:cs="Times New Roman"/>
          <w:sz w:val="24"/>
          <w:szCs w:val="24"/>
        </w:rPr>
        <w:t>т масштаба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применяемый для расчета должностного оклада руководителя -</w:t>
      </w:r>
      <w:r w:rsidR="00D90439">
        <w:rPr>
          <w:rFonts w:ascii="Times New Roman" w:hAnsi="Times New Roman" w:cs="Times New Roman"/>
          <w:sz w:val="24"/>
          <w:szCs w:val="24"/>
        </w:rPr>
        <w:t xml:space="preserve"> директора учреждения  -   2,5.</w:t>
      </w:r>
    </w:p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B48CA" w:rsidRDefault="00BB48CA" w:rsidP="00BB48C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8CA" w:rsidRDefault="00BB48C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8CA" w:rsidRDefault="00BB48C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AE6" w:rsidRDefault="00565AE6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AE6" w:rsidRDefault="00565AE6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5AE6" w:rsidSect="006D3AEE">
      <w:type w:val="continuous"/>
      <w:pgSz w:w="11906" w:h="16838" w:code="9"/>
      <w:pgMar w:top="851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C65"/>
    <w:multiLevelType w:val="hybridMultilevel"/>
    <w:tmpl w:val="E8F80536"/>
    <w:lvl w:ilvl="0" w:tplc="FBDE0C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6C763BEF"/>
    <w:multiLevelType w:val="hybridMultilevel"/>
    <w:tmpl w:val="FEBAD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A2EE1"/>
    <w:multiLevelType w:val="hybridMultilevel"/>
    <w:tmpl w:val="2318C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7B4"/>
    <w:rsid w:val="00055FE6"/>
    <w:rsid w:val="001A7AC2"/>
    <w:rsid w:val="00256302"/>
    <w:rsid w:val="00266B0D"/>
    <w:rsid w:val="002B1A16"/>
    <w:rsid w:val="003313E2"/>
    <w:rsid w:val="00342792"/>
    <w:rsid w:val="00372E75"/>
    <w:rsid w:val="003A226D"/>
    <w:rsid w:val="003C4D8B"/>
    <w:rsid w:val="003C6951"/>
    <w:rsid w:val="003F4DD3"/>
    <w:rsid w:val="0040563A"/>
    <w:rsid w:val="004070C4"/>
    <w:rsid w:val="0042329F"/>
    <w:rsid w:val="004E2BC0"/>
    <w:rsid w:val="00520E36"/>
    <w:rsid w:val="00533FA5"/>
    <w:rsid w:val="00540D68"/>
    <w:rsid w:val="00560006"/>
    <w:rsid w:val="00565AE6"/>
    <w:rsid w:val="00566F7E"/>
    <w:rsid w:val="005D60A1"/>
    <w:rsid w:val="006B2EAE"/>
    <w:rsid w:val="006D3AEE"/>
    <w:rsid w:val="00704CFE"/>
    <w:rsid w:val="00781A4B"/>
    <w:rsid w:val="007D3438"/>
    <w:rsid w:val="00800CA0"/>
    <w:rsid w:val="00861AA3"/>
    <w:rsid w:val="008B69A2"/>
    <w:rsid w:val="00950B94"/>
    <w:rsid w:val="009C23AC"/>
    <w:rsid w:val="009D3F95"/>
    <w:rsid w:val="00A54854"/>
    <w:rsid w:val="00A7564F"/>
    <w:rsid w:val="00AA07A3"/>
    <w:rsid w:val="00AB04E1"/>
    <w:rsid w:val="00B028FA"/>
    <w:rsid w:val="00B17404"/>
    <w:rsid w:val="00B367B4"/>
    <w:rsid w:val="00B502F7"/>
    <w:rsid w:val="00B723FF"/>
    <w:rsid w:val="00B836A7"/>
    <w:rsid w:val="00BB48CA"/>
    <w:rsid w:val="00C36E83"/>
    <w:rsid w:val="00CE634E"/>
    <w:rsid w:val="00D103F1"/>
    <w:rsid w:val="00D74A0F"/>
    <w:rsid w:val="00D90439"/>
    <w:rsid w:val="00D96746"/>
    <w:rsid w:val="00E12EDB"/>
    <w:rsid w:val="00E32CEE"/>
    <w:rsid w:val="00F34F21"/>
    <w:rsid w:val="00F80887"/>
    <w:rsid w:val="00FD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367B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B3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D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D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Знак Знак Знак Знак Знак Знак Знак"/>
    <w:basedOn w:val="a"/>
    <w:rsid w:val="0056000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3</cp:revision>
  <cp:lastPrinted>2014-09-30T11:00:00Z</cp:lastPrinted>
  <dcterms:created xsi:type="dcterms:W3CDTF">2014-10-02T08:47:00Z</dcterms:created>
  <dcterms:modified xsi:type="dcterms:W3CDTF">2014-10-02T08:57:00Z</dcterms:modified>
</cp:coreProperties>
</file>