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4" w:rsidRDefault="008F18A4" w:rsidP="008F1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прилагаются: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копии документов, удостоверяющих личность заявителя и членов его семьи (паспорт гражданина РФ, свидетельство о рождении) (с предъявлением оригиналов документов);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12.02.2018 N 03)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копии документов, подтверждающих родственные отношения между лицами, указанными в заявлении в качестве членов семьи (свидетельство о рождении, свидетельство о браке) (с предъявлением оригиналов документов);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12.02.2018 N 03)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копии документов, подтверждающих наличие у заявителя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членов его семьи собственных и(или) заемных средств в размере, установленном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при необходимости право заявителя (лица, состоящего в зарегистрированном браке с заявителем) на получение материнского (семейного) капитала (с предъявлением оригиналов документов).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30.12.2016 N 30)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качестве документа, подтверждающего наличие у заявителя собственных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заемных средств в размере 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17.10.2014 N 23)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выданный кредитной организацией, о возможном размере предоставляемых заемных средств;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расписка гражданина о наличии собственных (в том числе заемных) средств;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форма 7 (характеристика жилого помещения);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форма 9 (информационная справка о регистрации);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копии документов, подтверждающих признание гражданина и членов его семьи нуждающимися в улучшении жилищных условий по основаниям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статьи 51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РФ (с предъявлением оригиналов документов) на дату подачи заявления;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"з"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30.12.2016 N 30)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копия трудовой книжки, заверенная работодателем, и/или документа, содержащего сведения о государственной регистрации физического лица в качестве индивидуального предпринимателя, подтверждающие непрерывную работу в сельской местности по основному месту работы не менее 1 года на дату включения в сводные списки участников мероприятий - получателей социальных выплат.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комитета по строительству Ленинградской области от 30.12.2016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30</w:t>
        </w:r>
      </w:hyperlink>
      <w:r>
        <w:rPr>
          <w:rFonts w:ascii="Arial" w:hAnsi="Arial" w:cs="Arial"/>
          <w:sz w:val="20"/>
          <w:szCs w:val="20"/>
        </w:rPr>
        <w:t xml:space="preserve">, от 14.08.2018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недостаточности сведений в трудовой книжке для установления периода работы и места нахождения рабочего места гражданина представляется копия трудового договора и по необходимости дополнительные документы, из которых это можно установить;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24.02.2015 N 3)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справка с места работы с указанием периода работы и должности, замещаемой гражданином, адреса расположения рабочего места гражданина;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комитета по строительству Ленинградской области от 24.02.2015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3</w:t>
        </w:r>
      </w:hyperlink>
      <w:r>
        <w:rPr>
          <w:rFonts w:ascii="Arial" w:hAnsi="Arial" w:cs="Arial"/>
          <w:sz w:val="20"/>
          <w:szCs w:val="20"/>
        </w:rPr>
        <w:t xml:space="preserve">, от 12.02.2018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копия свидетельства о постановке на учет в качестве налогоплательщика (с предъявлением оригинала документа);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"н"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30.12.2016 N 30)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о) копии правоустанавливающих документов на земельный участок и разрешительные документы на строительство жилья при выборе способа улучшения жилищных условий - индивидуальное жилищное строительство (с предъявлением оригиналов документов);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"о"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30.12.2016 N 30)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п) в случае выбора способа улучшения жилищных условий - завершение строительства индивидуального жилого дома - смета на строительство жилого дома; отчет об оценке не завершенного строительством жилого дома, подготовленного в соответствии с требованиями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 июля 1998 года N 135-ФЗ "Об оценочной деятельности в Российской Федерации"; документ о регистрации права собственности на объект незавершенного строительства;</w:t>
      </w:r>
      <w:proofErr w:type="gramEnd"/>
      <w:r>
        <w:rPr>
          <w:rFonts w:ascii="Arial" w:hAnsi="Arial" w:cs="Arial"/>
          <w:sz w:val="20"/>
          <w:szCs w:val="20"/>
        </w:rPr>
        <w:t xml:space="preserve"> технический паспорт на объект незавершенного строительства;</w:t>
      </w:r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"п"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06.03.2017 N 05)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р)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обязательство</w:t>
        </w:r>
      </w:hyperlink>
      <w:r>
        <w:rPr>
          <w:rFonts w:ascii="Arial" w:hAnsi="Arial" w:cs="Arial"/>
          <w:sz w:val="20"/>
          <w:szCs w:val="20"/>
        </w:rPr>
        <w:t xml:space="preserve"> о расторжении договора социального найма (найма специализированного жилого фонда) (в соответствии с Приложением 1 к настоящему порядку) и о безвозмездной передаче жилого помещения в государственную или муниципальную собственность, а также об освобождении занимаемого жилого помещения, в случае если гражданин проживает в жилом помещении на основании договора социального найма, найма специализированного жилого фонда.</w:t>
      </w:r>
      <w:proofErr w:type="gramEnd"/>
    </w:p>
    <w:p w:rsidR="008F18A4" w:rsidRDefault="008F18A4" w:rsidP="008F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"р"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по строительству Ленинградской области от 12.02.2018 N 03)</w:t>
      </w:r>
    </w:p>
    <w:p w:rsidR="008F18A4" w:rsidRDefault="008F18A4" w:rsidP="008F18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обязан представить документы, указанные в настоящем пункте, в администрацию муниципального образования (в том числе через ПГУ ЛО) одновременно с заявлением, заполненным по установленной форме. Копии документов представляются вместе с оригиналами для удостоверения их идентичности либо заверенными в установленном законодательством РФ порядке (о чем делается отметка лицом, осуществляющим прием документов). Лицо, осуществляющее прием документов, делает соответствующую отметку о приеме заявления.</w:t>
      </w:r>
    </w:p>
    <w:p w:rsidR="009939FE" w:rsidRDefault="009939FE"/>
    <w:p w:rsidR="007C7345" w:rsidRDefault="007C7345">
      <w:r>
        <w:t xml:space="preserve">Срок подачи документов до 01 августа </w:t>
      </w:r>
    </w:p>
    <w:p w:rsidR="007C7345" w:rsidRDefault="007C7345">
      <w:r>
        <w:t>Прием документов после 01 августа не осуществляется.</w:t>
      </w:r>
      <w:bookmarkStart w:id="0" w:name="_GoBack"/>
      <w:bookmarkEnd w:id="0"/>
    </w:p>
    <w:sectPr w:rsidR="007C7345" w:rsidSect="00CD31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0"/>
    <w:rsid w:val="00630D30"/>
    <w:rsid w:val="007C7345"/>
    <w:rsid w:val="008F18A4"/>
    <w:rsid w:val="009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0603F41E2CFD468281BCB52084CF3ED43DD9930B375366ADD7A25B5E0DC973A4544E05793EB594FA8A8AA295BC0CS5zCI" TargetMode="External"/><Relationship Id="rId13" Type="http://schemas.openxmlformats.org/officeDocument/2006/relationships/hyperlink" Target="consultantplus://offline/ref=34615FF806C7D335B8D40603F41E2CFD458A82B6B82284CF3ED43DD9930B375366ADD7A25B5E0DC970A4544E05793EB594FA8A8AA295BC0CS5zCI" TargetMode="External"/><Relationship Id="rId18" Type="http://schemas.openxmlformats.org/officeDocument/2006/relationships/hyperlink" Target="consultantplus://offline/ref=34615FF806C7D335B8D40603F41E2CFD468281BCB52084CF3ED43DD9930B375366ADD7A25B5E0DCA74A4544E05793EB594FA8A8AA295BC0CS5z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615FF806C7D335B8D40603F41E2CFD458A82B3B52384CF3ED43DD9930B375366ADD7A25B5F0CC171A4544E05793EB594FA8A8AA295BC0CS5zCI" TargetMode="External"/><Relationship Id="rId7" Type="http://schemas.openxmlformats.org/officeDocument/2006/relationships/hyperlink" Target="consultantplus://offline/ref=34615FF806C7D335B8D40603F41E2CFD458A82B3B52384CF3ED43DD9930B375366ADD7A25B5E0DC077A4544E05793EB594FA8A8AA295BC0CS5zCI" TargetMode="External"/><Relationship Id="rId12" Type="http://schemas.openxmlformats.org/officeDocument/2006/relationships/hyperlink" Target="consultantplus://offline/ref=34615FF806C7D335B8D40603F41E2CFD468281BCB52084CF3ED43DD9930B375366ADD7A25B5E0DC979A4544E05793EB594FA8A8AA295BC0CS5zCI" TargetMode="External"/><Relationship Id="rId17" Type="http://schemas.openxmlformats.org/officeDocument/2006/relationships/hyperlink" Target="consultantplus://offline/ref=34615FF806C7D335B8D40603F41E2CFD468281BCB52084CF3ED43DD9930B375366ADD7A25B5E0DCA72A4544E05793EB594FA8A8AA295BC0CS5z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15FF806C7D335B8D40603F41E2CFD468386B1BD2684CF3ED43DD9930B375366ADD7A25B5E0DC975A4544E05793EB594FA8A8AA295BC0CS5zCI" TargetMode="External"/><Relationship Id="rId20" Type="http://schemas.openxmlformats.org/officeDocument/2006/relationships/hyperlink" Target="consultantplus://offline/ref=34615FF806C7D335B8D40603F41E2CFD468284B7BD2384CF3ED43DD9930B375366ADD7A25B5E0DC878A4544E05793EB594FA8A8AA295BC0CS5z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5FF806C7D335B8D40603F41E2CFD468386B1BD2684CF3ED43DD9930B375366ADD7A25B5E0DC971A4544E05793EB594FA8A8AA295BC0CS5zCI" TargetMode="External"/><Relationship Id="rId11" Type="http://schemas.openxmlformats.org/officeDocument/2006/relationships/hyperlink" Target="consultantplus://offline/ref=34615FF806C7D335B8D40603F41E2CFD468281BCB52084CF3ED43DD9930B375366ADD7A25B5E0DC977A4544E05793EB594FA8A8AA295BC0CS5zC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4615FF806C7D335B8D40603F41E2CFD468386B1BD2684CF3ED43DD9930B375366ADD7A25B5E0DC879A4544E05793EB594FA8A8AA295BC0CS5zCI" TargetMode="External"/><Relationship Id="rId15" Type="http://schemas.openxmlformats.org/officeDocument/2006/relationships/hyperlink" Target="consultantplus://offline/ref=34615FF806C7D335B8D40603F41E2CFD468F88B0BB2784CF3ED43DD9930B375366ADD7A25B5E0DC879A4544E05793EB594FA8A8AA295BC0CS5z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4615FF806C7D335B8D40709F41E2CFD448B86B6BA2384CF3ED43DD9930B375366ADD7A25B5E0ECE70A4544E05793EB594FA8A8AA295BC0CS5zCI" TargetMode="External"/><Relationship Id="rId19" Type="http://schemas.openxmlformats.org/officeDocument/2006/relationships/hyperlink" Target="consultantplus://offline/ref=34615FF806C7D335B8D40709F41E2CFD448A84B4BA2484CF3ED43DD9930B375374AD8FAE5B5C13C875B1021F40S2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15FF806C7D335B8D40603F41E2CFD468F86B3BF2384CF3ED43DD9930B375366ADD7A25B5E0DC874A4544E05793EB594FA8A8AA295BC0CS5zCI" TargetMode="External"/><Relationship Id="rId14" Type="http://schemas.openxmlformats.org/officeDocument/2006/relationships/hyperlink" Target="consultantplus://offline/ref=34615FF806C7D335B8D40603F41E2CFD468F88B0BB2784CF3ED43DD9930B375366ADD7A25B5E0DC877A4544E05793EB594FA8A8AA295BC0CS5zCI" TargetMode="External"/><Relationship Id="rId22" Type="http://schemas.openxmlformats.org/officeDocument/2006/relationships/hyperlink" Target="consultantplus://offline/ref=34615FF806C7D335B8D40603F41E2CFD468386B1BD2684CF3ED43DD9930B375366ADD7A25B5E0DC977A4544E05793EB594FA8A8AA295BC0CS5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4</cp:revision>
  <cp:lastPrinted>2019-04-02T08:52:00Z</cp:lastPrinted>
  <dcterms:created xsi:type="dcterms:W3CDTF">2019-04-02T08:51:00Z</dcterms:created>
  <dcterms:modified xsi:type="dcterms:W3CDTF">2019-04-09T09:39:00Z</dcterms:modified>
</cp:coreProperties>
</file>